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C1F74">
        <w:rPr>
          <w:rFonts w:ascii="Arial" w:hAnsi="Arial" w:cs="Arial"/>
          <w:b/>
          <w:lang w:eastAsia="zh-CN"/>
        </w:rPr>
        <w:t xml:space="preserve">Kurs w celu uzyskania świadectwa ratownika </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Pr>
          <w:rFonts w:ascii="Arial" w:hAnsi="Arial" w:cs="Arial"/>
          <w:b/>
          <w:i/>
          <w:lang w:eastAsia="zh-CN"/>
        </w:rPr>
        <w:t>CRZP/228</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10F98" w:rsidRPr="000A1E78" w:rsidRDefault="00710F98" w:rsidP="00710F98">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710F98" w:rsidRPr="00FF2A54" w:rsidRDefault="00710F98" w:rsidP="00710F98">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710F98" w:rsidRPr="00101509"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710F98" w:rsidRDefault="00710F98" w:rsidP="00710F98">
      <w:pPr>
        <w:pStyle w:val="Akapitzlist"/>
        <w:tabs>
          <w:tab w:val="left" w:pos="284"/>
          <w:tab w:val="left" w:pos="2010"/>
        </w:tabs>
        <w:ind w:left="360"/>
        <w:jc w:val="both"/>
        <w:rPr>
          <w:rFonts w:ascii="Arial" w:hAnsi="Arial" w:cs="Arial"/>
          <w:iCs/>
          <w:sz w:val="22"/>
          <w:szCs w:val="22"/>
        </w:rPr>
      </w:pPr>
    </w:p>
    <w:p w:rsidR="00710F98" w:rsidRPr="00DE142A" w:rsidRDefault="00710F98" w:rsidP="00710F98">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710F98" w:rsidRPr="00DE142A" w:rsidRDefault="00710F98" w:rsidP="00710F98">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10F98" w:rsidRPr="00DE142A" w:rsidTr="00710F98">
        <w:trPr>
          <w:trHeight w:val="311"/>
        </w:trPr>
        <w:tc>
          <w:tcPr>
            <w:tcW w:w="174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710F98" w:rsidRPr="009F156A" w:rsidTr="00710F98">
        <w:trPr>
          <w:trHeight w:val="247"/>
        </w:trPr>
        <w:tc>
          <w:tcPr>
            <w:tcW w:w="174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710F98" w:rsidRPr="009F156A" w:rsidRDefault="00710F98" w:rsidP="00710F98">
      <w:pPr>
        <w:pStyle w:val="Akapitzlist"/>
        <w:tabs>
          <w:tab w:val="left" w:pos="284"/>
          <w:tab w:val="left" w:pos="2010"/>
        </w:tabs>
        <w:ind w:left="644"/>
        <w:jc w:val="both"/>
        <w:rPr>
          <w:rFonts w:ascii="Arial" w:hAnsi="Arial" w:cs="Arial"/>
          <w:sz w:val="10"/>
          <w:szCs w:val="10"/>
          <w:lang w:eastAsia="zh-CN"/>
        </w:rPr>
      </w:pPr>
    </w:p>
    <w:p w:rsidR="00710F98" w:rsidRDefault="00710F98" w:rsidP="00710F98">
      <w:pPr>
        <w:pStyle w:val="Akapitzlist"/>
        <w:tabs>
          <w:tab w:val="left" w:pos="709"/>
          <w:tab w:val="left" w:pos="2010"/>
        </w:tabs>
        <w:spacing w:after="40"/>
        <w:ind w:left="360"/>
        <w:jc w:val="both"/>
        <w:rPr>
          <w:rFonts w:ascii="Arial" w:hAnsi="Arial" w:cs="Arial"/>
          <w:sz w:val="22"/>
          <w:szCs w:val="22"/>
          <w:lang w:eastAsia="zh-CN"/>
        </w:rPr>
      </w:pPr>
    </w:p>
    <w:p w:rsidR="00710F98" w:rsidRPr="00820512" w:rsidRDefault="00710F98" w:rsidP="00710F98">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710F98" w:rsidRPr="00820512" w:rsidRDefault="00710F98" w:rsidP="00710F98">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710F98" w:rsidRPr="00090061"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szkoleń </w:t>
      </w:r>
      <w:r w:rsidRPr="00090061">
        <w:rPr>
          <w:rFonts w:ascii="Arial" w:hAnsi="Arial" w:cs="Arial"/>
          <w:sz w:val="22"/>
          <w:szCs w:val="22"/>
          <w:lang w:eastAsia="zh-CN"/>
        </w:rPr>
        <w:t xml:space="preserve">dla </w:t>
      </w:r>
      <w:r>
        <w:rPr>
          <w:rFonts w:ascii="Arial" w:hAnsi="Arial" w:cs="Arial"/>
          <w:sz w:val="22"/>
          <w:szCs w:val="22"/>
          <w:lang w:eastAsia="zh-CN"/>
        </w:rPr>
        <w:t>1</w:t>
      </w:r>
      <w:r w:rsidRPr="00090061">
        <w:rPr>
          <w:rFonts w:ascii="Arial" w:hAnsi="Arial" w:cs="Arial"/>
          <w:sz w:val="22"/>
          <w:szCs w:val="22"/>
          <w:lang w:eastAsia="zh-CN"/>
        </w:rPr>
        <w:t xml:space="preserve"> os</w:t>
      </w:r>
      <w:r>
        <w:rPr>
          <w:rFonts w:ascii="Arial" w:hAnsi="Arial" w:cs="Arial"/>
          <w:sz w:val="22"/>
          <w:szCs w:val="22"/>
          <w:lang w:eastAsia="zh-CN"/>
        </w:rPr>
        <w:t>oby</w:t>
      </w:r>
      <w:r w:rsidRPr="00090061">
        <w:rPr>
          <w:rFonts w:ascii="Arial" w:hAnsi="Arial" w:cs="Arial"/>
          <w:sz w:val="22"/>
          <w:szCs w:val="22"/>
          <w:lang w:eastAsia="zh-CN"/>
        </w:rPr>
        <w:t xml:space="preserve"> .</w:t>
      </w:r>
    </w:p>
    <w:p w:rsidR="00710F98" w:rsidRPr="00C155EE" w:rsidRDefault="00710F98" w:rsidP="00C155EE">
      <w:pPr>
        <w:pStyle w:val="Akapitzlist"/>
        <w:jc w:val="both"/>
        <w:rPr>
          <w:rFonts w:ascii="Arial" w:hAnsi="Arial" w:cs="Arial"/>
          <w:sz w:val="22"/>
          <w:szCs w:val="22"/>
          <w:lang w:eastAsia="zh-CN"/>
        </w:rPr>
      </w:pPr>
      <w:r w:rsidRPr="00090061">
        <w:rPr>
          <w:rFonts w:ascii="Arial" w:hAnsi="Arial" w:cs="Arial"/>
          <w:sz w:val="22"/>
          <w:szCs w:val="22"/>
          <w:lang w:eastAsia="zh-CN"/>
        </w:rPr>
        <w:t xml:space="preserve">Zamawiający na dzień dzisiejszy gwarantuje w ramach zamówienia </w:t>
      </w:r>
      <w:r w:rsidRPr="00090061">
        <w:rPr>
          <w:rFonts w:ascii="Arial" w:hAnsi="Arial" w:cs="Arial"/>
          <w:b/>
          <w:sz w:val="22"/>
          <w:szCs w:val="22"/>
          <w:lang w:eastAsia="zh-CN"/>
        </w:rPr>
        <w:t xml:space="preserve">podstawowego 3 osób </w:t>
      </w:r>
      <w:r w:rsidRPr="00090061">
        <w:rPr>
          <w:rFonts w:ascii="Arial" w:hAnsi="Arial" w:cs="Arial"/>
          <w:sz w:val="22"/>
          <w:szCs w:val="22"/>
          <w:lang w:eastAsia="zh-CN"/>
        </w:rPr>
        <w:t xml:space="preserve">z uwagi na brak wymaganej liczby uczestników zgłoszonych w czasie naboru do projektu. Zamawiający jednoczenie zastrzega sobie możliwość skorzystania z prawa opcji obejmującego zwiększenie ilości uczestników kursu do maksymalnie </w:t>
      </w:r>
      <w:r w:rsidRPr="00090061">
        <w:rPr>
          <w:rFonts w:ascii="Arial" w:hAnsi="Arial" w:cs="Arial"/>
          <w:b/>
          <w:sz w:val="22"/>
          <w:szCs w:val="22"/>
          <w:lang w:eastAsia="zh-CN"/>
        </w:rPr>
        <w:t>6 osób</w:t>
      </w:r>
      <w:r w:rsidRPr="00090061">
        <w:rPr>
          <w:rFonts w:ascii="Arial" w:hAnsi="Arial" w:cs="Arial"/>
          <w:sz w:val="22"/>
          <w:szCs w:val="22"/>
          <w:lang w:eastAsia="zh-CN"/>
        </w:rPr>
        <w:t xml:space="preserve"> (</w:t>
      </w:r>
      <w:r w:rsidRPr="00090061">
        <w:rPr>
          <w:rFonts w:ascii="Arial" w:hAnsi="Arial" w:cs="Arial"/>
          <w:b/>
          <w:sz w:val="22"/>
          <w:szCs w:val="22"/>
          <w:lang w:eastAsia="zh-CN"/>
        </w:rPr>
        <w:t>o dodatkowe 3 osoby</w:t>
      </w:r>
      <w:r w:rsidRPr="00090061">
        <w:rPr>
          <w:rFonts w:ascii="Arial" w:hAnsi="Arial" w:cs="Arial"/>
          <w:sz w:val="22"/>
          <w:szCs w:val="22"/>
          <w:lang w:eastAsia="zh-CN"/>
        </w:rPr>
        <w:t>).</w:t>
      </w:r>
    </w:p>
    <w:p w:rsidR="00710F98" w:rsidRPr="00FF2A54"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Zajęcia </w:t>
      </w:r>
      <w:r w:rsidRPr="00FF2A54">
        <w:rPr>
          <w:rFonts w:ascii="Arial" w:hAnsi="Arial" w:cs="Arial"/>
          <w:sz w:val="22"/>
          <w:szCs w:val="22"/>
          <w:lang w:eastAsia="zh-CN"/>
        </w:rPr>
        <w:t>odbywać się będą w terminach uzgodnionych z Zamawiającym.</w:t>
      </w:r>
    </w:p>
    <w:p w:rsidR="00710F98" w:rsidRPr="00FF2A54" w:rsidRDefault="00710F98" w:rsidP="00710F98">
      <w:pPr>
        <w:pStyle w:val="Akapitzlist"/>
        <w:numPr>
          <w:ilvl w:val="0"/>
          <w:numId w:val="13"/>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710F98">
        <w:rPr>
          <w:rFonts w:ascii="Arial" w:hAnsi="Arial" w:cs="Arial"/>
        </w:rPr>
        <w:t xml:space="preserve">listy obecności uczestników </w:t>
      </w:r>
      <w:r w:rsidRPr="00710F98">
        <w:rPr>
          <w:rFonts w:ascii="Arial" w:hAnsi="Arial" w:cs="Arial"/>
          <w:lang w:eastAsia="zh-CN"/>
        </w:rPr>
        <w:t>szkolenia</w:t>
      </w:r>
      <w:r w:rsidRPr="00710F98">
        <w:rPr>
          <w:rFonts w:ascii="Arial" w:hAnsi="Arial" w:cs="Arial"/>
        </w:rPr>
        <w:t xml:space="preserve"> oraz kart zajęć zawierających plan zajęć, ilość przeprowadzonych godzin, potwierdzenie </w:t>
      </w:r>
      <w:r w:rsidRPr="00710F98">
        <w:rPr>
          <w:rFonts w:ascii="Arial" w:hAnsi="Arial" w:cs="Arial"/>
        </w:rPr>
        <w:lastRenderedPageBreak/>
        <w:t xml:space="preserve">obecności uczestników, testów wiedzy przed i po szkoleniu, ankiet oceny szkolenia, zaświadczeń o  ukończeniu szkolenia, certyfikatów wydanych przez  </w:t>
      </w:r>
      <w:r w:rsidRPr="00710F98">
        <w:rPr>
          <w:rFonts w:ascii="Arial" w:hAnsi="Arial" w:cs="Arial"/>
          <w:sz w:val="22"/>
          <w:szCs w:val="22"/>
          <w:shd w:val="clear" w:color="auto" w:fill="FFFFFF"/>
        </w:rPr>
        <w:t>Administrację Morską,</w:t>
      </w:r>
      <w:r w:rsidRPr="00710F98">
        <w:rPr>
          <w:rFonts w:ascii="Arial" w:hAnsi="Arial" w:cs="Arial"/>
        </w:rPr>
        <w:t xml:space="preserve"> protokołu odbioru. </w:t>
      </w:r>
      <w:r w:rsidRPr="00710F98">
        <w:rPr>
          <w:rFonts w:ascii="Arial" w:hAnsi="Arial" w:cs="Arial"/>
          <w:sz w:val="22"/>
          <w:szCs w:val="22"/>
        </w:rPr>
        <w:t>Wszystkie dokumenty muszą być oznaczone odpowiednimi logotypami i informacjami ustalonymi z Zamawiającym, zgodnie z aktualnymi wytycznymi w zakresie informacji i promocji projektu pn. „</w:t>
      </w:r>
      <w:r w:rsidRPr="00710F98">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jest zobowiązany </w:t>
      </w:r>
      <w:r w:rsidRPr="00710F98">
        <w:rPr>
          <w:rFonts w:ascii="Arial" w:hAnsi="Arial" w:cs="Arial"/>
          <w:sz w:val="22"/>
          <w:szCs w:val="22"/>
        </w:rPr>
        <w:t>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r w:rsidRPr="00710F98">
        <w:rPr>
          <w:rFonts w:ascii="Arial" w:hAnsi="Arial" w:cs="Arial"/>
          <w:sz w:val="22"/>
          <w:szCs w:val="22"/>
          <w:lang w:eastAsia="zh-CN"/>
        </w:rPr>
        <w:t xml:space="preserve">SezAM wiedzy, kompetencji i umiejętności” realizowanego przez Uniwersytet Morski w Gdyni w ramach Programu Operacyjnego Wiedza Edukacja Rozwój </w:t>
      </w:r>
      <w:r w:rsidRPr="00710F98">
        <w:rPr>
          <w:rFonts w:ascii="Arial" w:hAnsi="Arial" w:cs="Arial"/>
          <w:sz w:val="22"/>
          <w:szCs w:val="22"/>
        </w:rPr>
        <w:t xml:space="preserve">(nr projektu: POWR.03.05.00-00-Z218/17).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rPr>
        <w:t xml:space="preserve">Wykonawca jest zobowiązany do dostarczenia Zamawiającemu certyfikatów nabytych uprawnień wydanych przez Administrację Morską,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ponosi pełną odpowiedzialność za bezpieczeństwo kursantów w czasie trwania zajęć, jakość i terminowość prowadzonych zajęć. </w:t>
      </w:r>
      <w:r w:rsidRPr="00710F98">
        <w:rPr>
          <w:rFonts w:ascii="Arial" w:hAnsi="Arial" w:cs="Arial"/>
          <w:bCs/>
          <w:sz w:val="22"/>
          <w:szCs w:val="22"/>
        </w:rPr>
        <w:t>.</w:t>
      </w:r>
    </w:p>
    <w:p w:rsidR="00710F98" w:rsidRPr="00710F98" w:rsidRDefault="00710F98" w:rsidP="00710F98">
      <w:pPr>
        <w:pStyle w:val="Akapitzlist"/>
        <w:numPr>
          <w:ilvl w:val="0"/>
          <w:numId w:val="13"/>
        </w:numPr>
        <w:tabs>
          <w:tab w:val="left" w:pos="284"/>
        </w:tabs>
        <w:spacing w:after="40"/>
        <w:ind w:left="709"/>
        <w:jc w:val="both"/>
        <w:rPr>
          <w:rFonts w:ascii="Arial" w:hAnsi="Arial" w:cs="Arial"/>
          <w:bCs/>
          <w:sz w:val="22"/>
          <w:szCs w:val="22"/>
        </w:rPr>
      </w:pPr>
      <w:r w:rsidRPr="00710F98">
        <w:rPr>
          <w:rFonts w:ascii="Arial" w:hAnsi="Arial" w:cs="Arial"/>
          <w:bCs/>
          <w:sz w:val="22"/>
          <w:szCs w:val="22"/>
        </w:rPr>
        <w:t xml:space="preserve">Wszystkie koszty związane z dojazdem trenerów na miejsce szkoleń, wyżywieniem oraz ewentualnym zakwaterowaniem pokrywa Wykonawca. </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rPr>
      </w:pPr>
      <w:r w:rsidRPr="00710F98">
        <w:rPr>
          <w:rFonts w:ascii="Arial" w:hAnsi="Arial" w:cs="Arial"/>
          <w:sz w:val="22"/>
          <w:szCs w:val="22"/>
        </w:rPr>
        <w:t>Wykonawca, z którym zostanie zawarta umowa na realizację zamówienia zobowiązany jest do przestrzegania postanowień umowy o dofinansowanie projektu pn.: „</w:t>
      </w:r>
      <w:r w:rsidRPr="00710F98">
        <w:rPr>
          <w:rFonts w:ascii="Arial" w:hAnsi="Arial" w:cs="Arial"/>
          <w:sz w:val="22"/>
          <w:szCs w:val="22"/>
          <w:lang w:eastAsia="zh-CN"/>
        </w:rPr>
        <w:t>SezAM wiedzy, kompetencji i umiejętności” realizowanego przez Uniwersytet Morski w Gdyni w ramach Programu Operacyjnego Wiedza Edukacja Rozwój</w:t>
      </w:r>
      <w:r w:rsidRPr="00710F98">
        <w:rPr>
          <w:rFonts w:ascii="Arial" w:hAnsi="Arial" w:cs="Arial"/>
          <w:strike/>
          <w:sz w:val="22"/>
          <w:szCs w:val="22"/>
          <w:lang w:eastAsia="zh-CN"/>
        </w:rPr>
        <w:t xml:space="preserve"> </w:t>
      </w:r>
      <w:r w:rsidRPr="00710F98">
        <w:rPr>
          <w:rFonts w:ascii="Arial" w:hAnsi="Arial" w:cs="Arial"/>
          <w:sz w:val="22"/>
          <w:szCs w:val="22"/>
        </w:rPr>
        <w:t>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710F98" w:rsidRPr="006C161B" w:rsidRDefault="00710F98" w:rsidP="00710F98">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710F98" w:rsidRPr="005763EA" w:rsidRDefault="00710F98" w:rsidP="00710F98">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Pr="005763EA">
        <w:rPr>
          <w:rFonts w:ascii="Arial" w:hAnsi="Arial" w:cs="Arial"/>
        </w:rPr>
        <w:t xml:space="preserve"> </w:t>
      </w:r>
    </w:p>
    <w:p w:rsidR="00710F98" w:rsidRPr="0010216A" w:rsidRDefault="00710F98" w:rsidP="00710F98">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31.05</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lastRenderedPageBreak/>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lastRenderedPageBreak/>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11622">
        <w:rPr>
          <w:rFonts w:ascii="Arial" w:hAnsi="Arial" w:cs="Arial"/>
          <w:b/>
          <w:lang w:eastAsia="zh-CN"/>
        </w:rPr>
        <w:t>Kurs w celu uzyskania świadectwa ratownika</w:t>
      </w:r>
      <w:r w:rsidR="00111653" w:rsidRPr="0071782D">
        <w:rPr>
          <w:rFonts w:ascii="Arial" w:hAnsi="Arial" w:cs="Arial"/>
          <w:b/>
          <w:lang w:eastAsia="zh-CN"/>
        </w:rPr>
        <w:t xml:space="preserve">  </w:t>
      </w:r>
      <w:r w:rsidRPr="0071782D">
        <w:rPr>
          <w:rFonts w:ascii="Arial" w:hAnsi="Arial" w:cs="Arial"/>
          <w:b/>
        </w:rPr>
        <w:t xml:space="preserve">(Nr postępowania </w:t>
      </w:r>
      <w:r w:rsidR="00611622">
        <w:rPr>
          <w:rFonts w:ascii="Arial" w:hAnsi="Arial" w:cs="Arial"/>
          <w:b/>
        </w:rPr>
        <w:t>CRZP/228</w:t>
      </w:r>
      <w:r w:rsidR="00111653" w:rsidRPr="0071782D">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CRZP/228</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w:t>
      </w:r>
      <w:r w:rsidRPr="0040662E">
        <w:rPr>
          <w:rFonts w:ascii="Arial" w:hAnsi="Arial" w:cs="Arial"/>
          <w:sz w:val="22"/>
          <w:szCs w:val="22"/>
        </w:rPr>
        <w:lastRenderedPageBreak/>
        <w:t xml:space="preserve">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611622">
        <w:rPr>
          <w:rFonts w:ascii="Arial" w:hAnsi="Arial" w:cs="Arial"/>
          <w:b/>
          <w:bCs/>
          <w:u w:val="single"/>
        </w:rPr>
        <w:t>09</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611622">
        <w:rPr>
          <w:rFonts w:ascii="Arial" w:hAnsi="Arial" w:cs="Arial"/>
          <w:b/>
        </w:rPr>
        <w:t>09</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611622">
        <w:rPr>
          <w:rFonts w:ascii="Arial" w:hAnsi="Arial" w:cs="Arial"/>
          <w:b/>
          <w:bCs/>
          <w:u w:val="single"/>
        </w:rPr>
        <w:t>09</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lastRenderedPageBreak/>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611622">
        <w:rPr>
          <w:rFonts w:ascii="Arial" w:eastAsia="Calibri" w:hAnsi="Arial" w:cs="Arial"/>
          <w:i/>
          <w:lang w:eastAsia="en-US"/>
        </w:rPr>
        <w:t>228</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lastRenderedPageBreak/>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lastRenderedPageBreak/>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lastRenderedPageBreak/>
              <w:t xml:space="preserve">FORMULARZ OFERTY </w:t>
            </w:r>
            <w:r w:rsidR="00611622">
              <w:rPr>
                <w:rFonts w:ascii="Arial" w:eastAsia="Arial" w:hAnsi="Arial" w:cs="Arial"/>
                <w:b/>
                <w:bCs/>
              </w:rPr>
              <w:t>CRZP/228</w:t>
            </w:r>
            <w:r w:rsidR="00111653">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D85732" w:rsidRPr="0040662E" w:rsidRDefault="00B851CC" w:rsidP="00D85732">
            <w:pPr>
              <w:spacing w:after="0"/>
              <w:jc w:val="center"/>
              <w:rPr>
                <w:rFonts w:ascii="Arial" w:eastAsia="Arial" w:hAnsi="Arial" w:cs="Arial"/>
                <w:b/>
                <w:bCs/>
              </w:rPr>
            </w:pPr>
            <w:r w:rsidRPr="00B851CC">
              <w:rPr>
                <w:rFonts w:ascii="Arial" w:eastAsia="Arial" w:hAnsi="Arial" w:cs="Arial"/>
                <w:b/>
                <w:bCs/>
              </w:rPr>
              <w:t>Szkolenie z zakresu technik chromatograficznych</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937C4" w:rsidRDefault="004937C4" w:rsidP="00A1131B">
      <w:pPr>
        <w:numPr>
          <w:ilvl w:val="6"/>
          <w:numId w:val="0"/>
        </w:numPr>
        <w:tabs>
          <w:tab w:val="num" w:pos="1296"/>
        </w:tabs>
        <w:jc w:val="right"/>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611622">
        <w:rPr>
          <w:rFonts w:ascii="Arial" w:hAnsi="Arial" w:cs="Arial"/>
          <w:b/>
        </w:rPr>
        <w:t>CRZP/228</w:t>
      </w:r>
      <w:r w:rsidRPr="00A1131B">
        <w:rPr>
          <w:rFonts w:ascii="Arial" w:hAnsi="Arial" w:cs="Arial"/>
          <w:b/>
        </w:rPr>
        <w:t>/2019/</w:t>
      </w:r>
      <w:r>
        <w:rPr>
          <w:rFonts w:ascii="Arial" w:hAnsi="Arial" w:cs="Arial"/>
          <w:b/>
        </w:rPr>
        <w:t>AEZ</w:t>
      </w:r>
      <w:r w:rsidR="00611622">
        <w:rPr>
          <w:rFonts w:ascii="Arial" w:hAnsi="Arial" w:cs="Arial"/>
          <w:b/>
        </w:rPr>
        <w:t xml:space="preserve"> kurs w celu uzyskania świadectwa ratownika</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11622">
        <w:rPr>
          <w:rFonts w:ascii="Arial" w:hAnsi="Arial" w:cs="Arial"/>
          <w:b/>
        </w:rPr>
        <w:t>kursu w celu uzyskania świadectwa ratownika dla grupy 3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amach zamówienia podstawowego 3</w:t>
      </w:r>
      <w:r>
        <w:rPr>
          <w:rFonts w:ascii="Arial" w:hAnsi="Arial" w:cs="Arial"/>
          <w:bCs/>
          <w:lang w:eastAsia="ar-SA"/>
        </w:rPr>
        <w:t xml:space="preserve"> osoby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estników kursu do maksymalnie 6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Pr="000A1E78" w:rsidRDefault="00DC1F74" w:rsidP="00DC1F74">
      <w:pPr>
        <w:pStyle w:val="NormalnyWeb"/>
        <w:numPr>
          <w:ilvl w:val="0"/>
          <w:numId w:val="47"/>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DC1F74" w:rsidRPr="00FF2A54" w:rsidRDefault="00DC1F74" w:rsidP="00DC1F74">
      <w:pPr>
        <w:pStyle w:val="Akapitzlist"/>
        <w:numPr>
          <w:ilvl w:val="0"/>
          <w:numId w:val="47"/>
        </w:numPr>
        <w:spacing w:after="15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t>
      </w:r>
      <w:r>
        <w:rPr>
          <w:rFonts w:ascii="Arial" w:hAnsi="Arial" w:cs="Arial"/>
          <w:sz w:val="22"/>
          <w:szCs w:val="22"/>
          <w:shd w:val="clear" w:color="auto" w:fill="FFFFFF"/>
        </w:rPr>
        <w:t xml:space="preserve">własnego ośrodka szkoleniowego w Gdyni. </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DC1F74" w:rsidRPr="00DC1F7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wystawienia </w:t>
      </w:r>
      <w:r>
        <w:rPr>
          <w:rFonts w:ascii="Arial" w:hAnsi="Arial" w:cs="Arial"/>
          <w:lang w:eastAsia="ar-SA"/>
        </w:rPr>
        <w:t xml:space="preserve">i </w:t>
      </w:r>
      <w:r w:rsidRPr="00DC1F74">
        <w:rPr>
          <w:rFonts w:ascii="Arial" w:hAnsi="Arial" w:cs="Arial"/>
          <w:lang w:eastAsia="ar-SA"/>
        </w:rPr>
        <w:t>przekazania Zamawiającemu</w:t>
      </w:r>
      <w:r w:rsidRPr="00101509">
        <w:rPr>
          <w:rFonts w:ascii="Arial" w:hAnsi="Arial" w:cs="Arial"/>
          <w:lang w:eastAsia="ar-SA"/>
        </w:rPr>
        <w:t xml:space="preserve"> imiennego dokumentu potwierdzającego udział w szkoleniu dla każdego z uczestników</w:t>
      </w:r>
      <w:r w:rsidRPr="006C161B">
        <w:rPr>
          <w:rFonts w:ascii="Arial" w:hAnsi="Arial" w:cs="Arial"/>
          <w:lang w:eastAsia="ar-SA"/>
        </w:rPr>
        <w:t xml:space="preserve">. Dokument powinien informować o nabytych kompetencjach, zakresie i tematyce szkolenia. Dokument powinien posiadać odpowiednie logotypy i informacje zgodnie z aktualnymi wytycznymi w zakresie informacji i </w:t>
      </w:r>
      <w:r w:rsidRPr="00101509">
        <w:rPr>
          <w:rFonts w:ascii="Arial" w:hAnsi="Arial" w:cs="Arial"/>
          <w:lang w:eastAsia="ar-SA"/>
        </w:rPr>
        <w:t xml:space="preserve">promocji projektu pn. „SezAM wiedzy, kompetencji i umiejętności” realizowanego przez Uniwersytet Morski w Gdyni w ramach Programu Operacyjnego Wiedza Edukacja Rozwój (nr projektu: POWR.03.05.00-00-Z218/17).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lastRenderedPageBreak/>
        <w:t xml:space="preserve">Wykonawca jest zobowiązany do dostarczenia Zamawiającemu certyfikatów nabytych uprawnień wydanych przez Administrację Morską,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ponosi pełną odpowiedzialność za bezpieczeństwo kursantów w czasie trwania zajęć, jakość i terminowość prowadzonych zajęć. </w:t>
      </w:r>
      <w:r w:rsidRPr="00DC1F74">
        <w:rPr>
          <w:rFonts w:ascii="Arial" w:hAnsi="Arial" w:cs="Arial"/>
          <w:lang w:eastAsia="ar-SA"/>
        </w:rPr>
        <w:t>.</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DC1F74">
        <w:rPr>
          <w:rFonts w:ascii="Arial" w:hAnsi="Arial" w:cs="Arial"/>
          <w:lang w:eastAsia="ar-SA"/>
        </w:rPr>
        <w:t xml:space="preserve">Wszystkie koszty związane z dojazdem trenerów na miejsce szkoleń, wyżywieniem oraz ewentualnym zakwaterowaniem pokrywa Wykonawca. </w:t>
      </w:r>
    </w:p>
    <w:p w:rsidR="00A1131B"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Wykonawca, z którym zostanie zawarta</w:t>
      </w:r>
      <w:r w:rsidRPr="006C161B">
        <w:rPr>
          <w:rFonts w:ascii="Arial" w:hAnsi="Arial" w:cs="Arial"/>
          <w:lang w:eastAsia="ar-SA"/>
        </w:rPr>
        <w:t xml:space="preserve"> umowa na realizację zamówienia zobowiązany jest do przestrzegania postanowień umowy o dofinansowanie projektu pn.: „SezAM wiedzy, kompetencji i umiejętności” realizowanego przez Uniwersytet Morski w Gdyni w ramach Programu Operacyjnego Wiedza Edukacja Rozwój</w:t>
      </w:r>
      <w:r w:rsidRPr="00DC1F74">
        <w:rPr>
          <w:rFonts w:ascii="Arial" w:hAnsi="Arial" w:cs="Arial"/>
          <w:lang w:eastAsia="ar-SA"/>
        </w:rPr>
        <w:t xml:space="preserve"> </w:t>
      </w:r>
      <w:r w:rsidRPr="006C161B">
        <w:rPr>
          <w:rFonts w:ascii="Arial" w:hAnsi="Arial" w:cs="Arial"/>
          <w:lang w:eastAsia="ar-SA"/>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„SezAM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lastRenderedPageBreak/>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31.05</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BB" w:rsidRDefault="000660BB">
      <w:pPr>
        <w:spacing w:after="0" w:line="240" w:lineRule="auto"/>
      </w:pPr>
      <w:r>
        <w:separator/>
      </w:r>
    </w:p>
  </w:endnote>
  <w:endnote w:type="continuationSeparator" w:id="0">
    <w:p w:rsidR="000660BB" w:rsidRDefault="0006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98" w:rsidRDefault="00710F98"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98" w:rsidRPr="004333CC" w:rsidRDefault="00710F98"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Pr="00311BB6"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710F98" w:rsidRPr="00311BB6"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10F98" w:rsidRDefault="00710F98"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BB" w:rsidRDefault="000660BB">
      <w:pPr>
        <w:spacing w:after="0" w:line="240" w:lineRule="auto"/>
      </w:pPr>
      <w:r>
        <w:separator/>
      </w:r>
    </w:p>
  </w:footnote>
  <w:footnote w:type="continuationSeparator" w:id="0">
    <w:p w:rsidR="000660BB" w:rsidRDefault="0006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98" w:rsidRPr="00FF098E" w:rsidRDefault="00710F98"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98" w:rsidRDefault="00710F98">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10"/>
  </w:num>
  <w:num w:numId="6">
    <w:abstractNumId w:val="35"/>
  </w:num>
  <w:num w:numId="7">
    <w:abstractNumId w:val="3"/>
  </w:num>
  <w:num w:numId="8">
    <w:abstractNumId w:val="47"/>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38"/>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9"/>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5A75-BA71-459F-99D2-31DC2F9A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5719</Words>
  <Characters>34318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2</cp:revision>
  <cp:lastPrinted>2019-11-27T08:07:00Z</cp:lastPrinted>
  <dcterms:created xsi:type="dcterms:W3CDTF">2019-11-27T12:55:00Z</dcterms:created>
  <dcterms:modified xsi:type="dcterms:W3CDTF">2019-11-27T12:55:00Z</dcterms:modified>
</cp:coreProperties>
</file>