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E6C52" w14:textId="77777777" w:rsidR="003C2947" w:rsidRDefault="003C2947">
      <w:pPr>
        <w:ind w:left="357"/>
        <w:jc w:val="right"/>
        <w:rPr>
          <w:color w:val="000000"/>
        </w:rPr>
      </w:pPr>
    </w:p>
    <w:p w14:paraId="4BEE36CB" w14:textId="77777777" w:rsidR="003C2947" w:rsidRDefault="003C2947">
      <w:pPr>
        <w:ind w:left="357"/>
        <w:jc w:val="right"/>
        <w:rPr>
          <w:rFonts w:ascii="Times New Roman" w:hAnsi="Times New Roman"/>
          <w:color w:val="000000"/>
          <w:sz w:val="24"/>
          <w:szCs w:val="24"/>
        </w:rPr>
      </w:pPr>
    </w:p>
    <w:p w14:paraId="0CB8DBA5" w14:textId="49126A05" w:rsidR="003C2947" w:rsidRDefault="00430D6B">
      <w:pPr>
        <w:jc w:val="right"/>
        <w:outlineLvl w:val="0"/>
        <w:rPr>
          <w:color w:val="000000"/>
        </w:rPr>
      </w:pPr>
      <w:r>
        <w:rPr>
          <w:rFonts w:ascii="Times New Roman" w:hAnsi="Times New Roman"/>
          <w:color w:val="000000"/>
          <w:sz w:val="24"/>
          <w:szCs w:val="24"/>
        </w:rPr>
        <w:t xml:space="preserve">Gdynia, dnia </w:t>
      </w:r>
      <w:r w:rsidR="00152F56">
        <w:rPr>
          <w:rFonts w:ascii="Times New Roman" w:hAnsi="Times New Roman"/>
          <w:color w:val="000000"/>
          <w:sz w:val="24"/>
          <w:szCs w:val="24"/>
        </w:rPr>
        <w:t>24.05.</w:t>
      </w:r>
      <w:r>
        <w:rPr>
          <w:rFonts w:ascii="Times New Roman" w:hAnsi="Times New Roman"/>
          <w:color w:val="000000"/>
          <w:sz w:val="24"/>
          <w:szCs w:val="24"/>
        </w:rPr>
        <w:t xml:space="preserve">2021 r. </w:t>
      </w:r>
    </w:p>
    <w:p w14:paraId="71219185" w14:textId="77777777" w:rsidR="003C2947" w:rsidRDefault="003C2947">
      <w:pPr>
        <w:jc w:val="center"/>
        <w:rPr>
          <w:rFonts w:ascii="Times New Roman" w:hAnsi="Times New Roman"/>
          <w:color w:val="000000"/>
          <w:sz w:val="24"/>
          <w:szCs w:val="24"/>
        </w:rPr>
      </w:pPr>
    </w:p>
    <w:p w14:paraId="7F50A4CB" w14:textId="77777777" w:rsidR="00152F56" w:rsidRDefault="00152F56">
      <w:pPr>
        <w:jc w:val="center"/>
        <w:rPr>
          <w:rFonts w:ascii="Times New Roman" w:hAnsi="Times New Roman"/>
          <w:color w:val="000000"/>
          <w:sz w:val="24"/>
          <w:szCs w:val="24"/>
        </w:rPr>
      </w:pPr>
    </w:p>
    <w:p w14:paraId="2FD888DD" w14:textId="061F017E" w:rsidR="003C2947" w:rsidRDefault="00430D6B">
      <w:pPr>
        <w:jc w:val="center"/>
        <w:outlineLvl w:val="0"/>
        <w:rPr>
          <w:color w:val="000000"/>
        </w:rPr>
      </w:pPr>
      <w:r>
        <w:rPr>
          <w:rFonts w:ascii="Times New Roman" w:hAnsi="Times New Roman"/>
          <w:b/>
          <w:color w:val="000000"/>
          <w:sz w:val="24"/>
          <w:szCs w:val="24"/>
        </w:rPr>
        <w:t xml:space="preserve">ZAPROSZENIE DO SKŁADANIA OFERT </w:t>
      </w:r>
      <w:r>
        <w:rPr>
          <w:rFonts w:ascii="Times New Roman" w:hAnsi="Times New Roman"/>
          <w:b/>
          <w:color w:val="000000"/>
          <w:sz w:val="24"/>
          <w:szCs w:val="24"/>
        </w:rPr>
        <w:br/>
        <w:t xml:space="preserve">NR    </w:t>
      </w:r>
      <w:r w:rsidR="00285407">
        <w:rPr>
          <w:rFonts w:ascii="Times New Roman" w:hAnsi="Times New Roman"/>
          <w:b/>
          <w:color w:val="000000"/>
          <w:sz w:val="24"/>
          <w:szCs w:val="24"/>
        </w:rPr>
        <w:t>1/</w:t>
      </w:r>
      <w:r>
        <w:rPr>
          <w:rFonts w:ascii="Times New Roman" w:hAnsi="Times New Roman"/>
          <w:b/>
          <w:color w:val="000000"/>
          <w:sz w:val="24"/>
          <w:szCs w:val="24"/>
        </w:rPr>
        <w:t>II 4.0/2021</w:t>
      </w:r>
    </w:p>
    <w:p w14:paraId="21074F58" w14:textId="77777777" w:rsidR="003C2947" w:rsidRDefault="003C2947">
      <w:pPr>
        <w:jc w:val="center"/>
        <w:outlineLvl w:val="0"/>
        <w:rPr>
          <w:rFonts w:ascii="Times New Roman" w:hAnsi="Times New Roman"/>
          <w:strike/>
          <w:color w:val="000000"/>
          <w:sz w:val="24"/>
          <w:szCs w:val="24"/>
        </w:rPr>
      </w:pPr>
    </w:p>
    <w:p w14:paraId="307B9A44" w14:textId="77777777" w:rsidR="003C2947" w:rsidRDefault="003C2947">
      <w:pPr>
        <w:jc w:val="center"/>
        <w:outlineLvl w:val="0"/>
        <w:rPr>
          <w:color w:val="000000"/>
        </w:rPr>
      </w:pPr>
    </w:p>
    <w:p w14:paraId="10D9FE7E" w14:textId="77777777" w:rsidR="003C2947" w:rsidRDefault="003C2947">
      <w:pPr>
        <w:jc w:val="center"/>
        <w:rPr>
          <w:rFonts w:ascii="Times New Roman" w:hAnsi="Times New Roman"/>
          <w:color w:val="000000"/>
          <w:sz w:val="24"/>
          <w:szCs w:val="24"/>
        </w:rPr>
      </w:pPr>
    </w:p>
    <w:p w14:paraId="1604EECF" w14:textId="77777777" w:rsidR="003C2947" w:rsidRDefault="00430D6B">
      <w:pPr>
        <w:jc w:val="center"/>
        <w:rPr>
          <w:color w:val="000000"/>
        </w:rPr>
      </w:pPr>
      <w:r>
        <w:rPr>
          <w:rFonts w:ascii="Times New Roman" w:hAnsi="Times New Roman"/>
          <w:color w:val="000000"/>
          <w:sz w:val="24"/>
          <w:szCs w:val="24"/>
        </w:rPr>
        <w:t>NA</w:t>
      </w:r>
    </w:p>
    <w:p w14:paraId="564A362B" w14:textId="77777777" w:rsidR="003C2947" w:rsidRDefault="003067A4">
      <w:pPr>
        <w:jc w:val="center"/>
        <w:rPr>
          <w:rFonts w:ascii="Times New Roman" w:hAnsi="Times New Roman"/>
          <w:color w:val="000000"/>
          <w:sz w:val="24"/>
          <w:szCs w:val="24"/>
        </w:rPr>
      </w:pPr>
      <w:r w:rsidRPr="003067A4">
        <w:rPr>
          <w:rFonts w:ascii="Times New Roman" w:hAnsi="Times New Roman"/>
          <w:color w:val="000000"/>
          <w:sz w:val="24"/>
          <w:szCs w:val="24"/>
        </w:rPr>
        <w:t xml:space="preserve">(rodzaj zamówienia: </w:t>
      </w:r>
      <w:r w:rsidRPr="003067A4">
        <w:rPr>
          <w:rFonts w:ascii="Times New Roman" w:hAnsi="Times New Roman"/>
          <w:strike/>
          <w:color w:val="000000"/>
          <w:sz w:val="24"/>
          <w:szCs w:val="24"/>
        </w:rPr>
        <w:t>dostawa/</w:t>
      </w:r>
      <w:r w:rsidRPr="003067A4">
        <w:rPr>
          <w:rFonts w:ascii="Times New Roman" w:hAnsi="Times New Roman"/>
          <w:color w:val="000000"/>
          <w:sz w:val="24"/>
          <w:szCs w:val="24"/>
        </w:rPr>
        <w:t>usługa/</w:t>
      </w:r>
      <w:r w:rsidRPr="003067A4">
        <w:rPr>
          <w:rFonts w:ascii="Times New Roman" w:hAnsi="Times New Roman"/>
          <w:strike/>
          <w:color w:val="000000"/>
          <w:sz w:val="24"/>
          <w:szCs w:val="24"/>
        </w:rPr>
        <w:t>robota budowlana</w:t>
      </w:r>
      <w:r w:rsidRPr="003067A4">
        <w:rPr>
          <w:rFonts w:ascii="Times New Roman" w:hAnsi="Times New Roman"/>
          <w:color w:val="000000"/>
          <w:sz w:val="24"/>
          <w:szCs w:val="24"/>
        </w:rPr>
        <w:t>)</w:t>
      </w:r>
    </w:p>
    <w:p w14:paraId="780CE795" w14:textId="77777777" w:rsidR="003067A4" w:rsidRDefault="003067A4">
      <w:pPr>
        <w:jc w:val="center"/>
        <w:rPr>
          <w:rFonts w:ascii="Times New Roman" w:hAnsi="Times New Roman"/>
          <w:color w:val="000000"/>
          <w:sz w:val="24"/>
          <w:szCs w:val="24"/>
        </w:rPr>
      </w:pPr>
    </w:p>
    <w:p w14:paraId="221D48C6" w14:textId="77777777" w:rsidR="003C2947" w:rsidRPr="003067A4" w:rsidRDefault="00430D6B">
      <w:pPr>
        <w:jc w:val="center"/>
        <w:rPr>
          <w:color w:val="000000" w:themeColor="text1"/>
        </w:rPr>
      </w:pPr>
      <w:r w:rsidRPr="003067A4">
        <w:rPr>
          <w:rFonts w:ascii="Times New Roman" w:hAnsi="Times New Roman"/>
          <w:color w:val="000000" w:themeColor="text1"/>
          <w:sz w:val="24"/>
          <w:szCs w:val="24"/>
        </w:rPr>
        <w:t>TYTUŁEM:</w:t>
      </w:r>
    </w:p>
    <w:p w14:paraId="587DA154" w14:textId="77777777" w:rsidR="003C2947" w:rsidRPr="003067A4" w:rsidRDefault="00430D6B">
      <w:pPr>
        <w:jc w:val="center"/>
        <w:rPr>
          <w:color w:val="000000" w:themeColor="text1"/>
        </w:rPr>
      </w:pPr>
      <w:r w:rsidRPr="003067A4">
        <w:rPr>
          <w:rFonts w:ascii="Times New Roman" w:hAnsi="Times New Roman"/>
          <w:color w:val="000000" w:themeColor="text1"/>
          <w:sz w:val="24"/>
          <w:szCs w:val="24"/>
        </w:rPr>
        <w:t>Wynajem urządzenia do produkcji lodów rzemieślniczych na</w:t>
      </w:r>
    </w:p>
    <w:p w14:paraId="66A305B4" w14:textId="580AF5CE" w:rsidR="003C2947" w:rsidRPr="003067A4" w:rsidRDefault="00C10A5F">
      <w:pPr>
        <w:jc w:val="center"/>
        <w:rPr>
          <w:color w:val="000000" w:themeColor="text1"/>
        </w:rPr>
      </w:pPr>
      <w:r>
        <w:rPr>
          <w:rFonts w:ascii="Times New Roman" w:hAnsi="Times New Roman"/>
          <w:color w:val="000000" w:themeColor="text1"/>
          <w:sz w:val="24"/>
          <w:szCs w:val="24"/>
        </w:rPr>
        <w:t>12 m-cy wraz z montażem</w:t>
      </w:r>
      <w:r w:rsidR="00430D6B" w:rsidRPr="003067A4">
        <w:rPr>
          <w:rFonts w:ascii="Times New Roman" w:hAnsi="Times New Roman"/>
          <w:color w:val="000000" w:themeColor="text1"/>
          <w:sz w:val="24"/>
          <w:szCs w:val="24"/>
        </w:rPr>
        <w:t xml:space="preserve">, uruchomieniem, </w:t>
      </w:r>
      <w:r w:rsidR="003067A4" w:rsidRPr="003067A4">
        <w:rPr>
          <w:rFonts w:ascii="Times New Roman" w:hAnsi="Times New Roman"/>
          <w:color w:val="000000" w:themeColor="text1"/>
          <w:sz w:val="24"/>
          <w:szCs w:val="24"/>
        </w:rPr>
        <w:t xml:space="preserve">pełną obsługą serwisową, </w:t>
      </w:r>
      <w:r w:rsidR="00430D6B" w:rsidRPr="003067A4">
        <w:rPr>
          <w:rFonts w:ascii="Times New Roman" w:hAnsi="Times New Roman"/>
          <w:color w:val="000000" w:themeColor="text1"/>
          <w:sz w:val="24"/>
          <w:szCs w:val="24"/>
        </w:rPr>
        <w:t>programem do bilansowania mieszanki lodowej</w:t>
      </w:r>
      <w:r w:rsidR="003067A4" w:rsidRPr="003067A4">
        <w:rPr>
          <w:rFonts w:ascii="Times New Roman" w:hAnsi="Times New Roman"/>
          <w:color w:val="000000" w:themeColor="text1"/>
          <w:sz w:val="24"/>
          <w:szCs w:val="24"/>
        </w:rPr>
        <w:t xml:space="preserve"> oraz szkoleniem dla pracowników</w:t>
      </w:r>
    </w:p>
    <w:p w14:paraId="171EC3B4" w14:textId="77777777" w:rsidR="003C2947" w:rsidRDefault="003C2947">
      <w:pPr>
        <w:jc w:val="center"/>
        <w:rPr>
          <w:rFonts w:ascii="Times New Roman" w:hAnsi="Times New Roman"/>
          <w:color w:val="000000"/>
          <w:sz w:val="24"/>
          <w:szCs w:val="24"/>
        </w:rPr>
      </w:pPr>
    </w:p>
    <w:p w14:paraId="124686CB" w14:textId="77777777" w:rsidR="003C2947" w:rsidRDefault="003C2947">
      <w:pPr>
        <w:rPr>
          <w:rFonts w:ascii="Times New Roman" w:hAnsi="Times New Roman"/>
          <w:color w:val="000000"/>
          <w:sz w:val="24"/>
          <w:szCs w:val="24"/>
        </w:rPr>
      </w:pPr>
    </w:p>
    <w:p w14:paraId="36ADC847" w14:textId="4C3750BF" w:rsidR="003C2947" w:rsidRDefault="00430D6B">
      <w:pPr>
        <w:pStyle w:val="Stopka"/>
        <w:jc w:val="center"/>
        <w:rPr>
          <w:color w:val="000000"/>
        </w:rPr>
      </w:pPr>
      <w:r>
        <w:rPr>
          <w:rFonts w:ascii="Times New Roman" w:hAnsi="Times New Roman"/>
          <w:color w:val="000000"/>
          <w:sz w:val="20"/>
          <w:szCs w:val="20"/>
        </w:rPr>
        <w:t xml:space="preserve">w projekcie dofinansowanym ze środków  Ministerstwa Nauki i Szkolnictwa Wyższego  </w:t>
      </w:r>
      <w:r w:rsidR="00456653">
        <w:rPr>
          <w:rFonts w:ascii="Times New Roman" w:hAnsi="Times New Roman"/>
          <w:color w:val="000000"/>
          <w:sz w:val="20"/>
          <w:szCs w:val="20"/>
        </w:rPr>
        <w:t xml:space="preserve">(obecnie Ministerstwem Edukacji i Nauki) </w:t>
      </w:r>
      <w:r>
        <w:rPr>
          <w:rFonts w:ascii="Times New Roman" w:hAnsi="Times New Roman"/>
          <w:color w:val="000000"/>
          <w:sz w:val="20"/>
          <w:szCs w:val="20"/>
        </w:rPr>
        <w:t xml:space="preserve">z programu „Inkubator Innowacyjności 4.0” </w:t>
      </w:r>
      <w:r>
        <w:rPr>
          <w:rFonts w:ascii="Times New Roman" w:hAnsi="Times New Roman"/>
          <w:bCs/>
          <w:color w:val="000000"/>
          <w:sz w:val="20"/>
          <w:szCs w:val="20"/>
        </w:rPr>
        <w:t xml:space="preserve">realizowany w ramach projektu </w:t>
      </w:r>
      <w:r w:rsidR="00456653">
        <w:rPr>
          <w:rFonts w:ascii="Times New Roman" w:hAnsi="Times New Roman"/>
          <w:bCs/>
          <w:color w:val="000000"/>
          <w:sz w:val="20"/>
          <w:szCs w:val="20"/>
        </w:rPr>
        <w:t>p</w:t>
      </w:r>
      <w:r>
        <w:rPr>
          <w:rFonts w:ascii="Times New Roman" w:hAnsi="Times New Roman"/>
          <w:bCs/>
          <w:color w:val="000000"/>
          <w:sz w:val="20"/>
          <w:szCs w:val="20"/>
        </w:rPr>
        <w:t>ozakonkursowego pn. „Wsparcie zarządzania badaniami naukowymi i kom</w:t>
      </w:r>
      <w:r w:rsidR="00456653">
        <w:rPr>
          <w:rFonts w:ascii="Times New Roman" w:hAnsi="Times New Roman"/>
          <w:bCs/>
          <w:color w:val="000000"/>
          <w:sz w:val="20"/>
          <w:szCs w:val="20"/>
        </w:rPr>
        <w:t>ercjalizacja wyników prac B+R w </w:t>
      </w:r>
      <w:r>
        <w:rPr>
          <w:rFonts w:ascii="Times New Roman" w:hAnsi="Times New Roman"/>
          <w:bCs/>
          <w:color w:val="000000"/>
          <w:sz w:val="20"/>
          <w:szCs w:val="20"/>
        </w:rPr>
        <w:t>jednostkach naukowych i przedsiębiorstwach” w ramach Programu Operacyjnego Inteligentny Rozwój 2014-2020 (Działanie 4.4)</w:t>
      </w:r>
    </w:p>
    <w:p w14:paraId="43E91DEA" w14:textId="77777777" w:rsidR="003C2947" w:rsidRDefault="003C2947">
      <w:pPr>
        <w:pStyle w:val="Stopka"/>
        <w:jc w:val="both"/>
        <w:rPr>
          <w:rFonts w:ascii="Times New Roman" w:hAnsi="Times New Roman"/>
          <w:bCs/>
          <w:color w:val="000000"/>
          <w:sz w:val="20"/>
        </w:rPr>
      </w:pPr>
    </w:p>
    <w:p w14:paraId="612D76D8" w14:textId="77777777" w:rsidR="003C2947" w:rsidRDefault="003C2947">
      <w:pPr>
        <w:jc w:val="center"/>
        <w:rPr>
          <w:rFonts w:ascii="Times New Roman" w:hAnsi="Times New Roman"/>
          <w:color w:val="000000"/>
          <w:sz w:val="24"/>
          <w:szCs w:val="24"/>
        </w:rPr>
      </w:pPr>
    </w:p>
    <w:p w14:paraId="28351855" w14:textId="77777777" w:rsidR="003C2947" w:rsidRDefault="00430D6B">
      <w:pPr>
        <w:numPr>
          <w:ilvl w:val="0"/>
          <w:numId w:val="3"/>
        </w:numPr>
        <w:ind w:left="567" w:hanging="567"/>
        <w:rPr>
          <w:color w:val="000000"/>
        </w:rPr>
      </w:pPr>
      <w:r>
        <w:rPr>
          <w:rFonts w:ascii="Times New Roman" w:hAnsi="Times New Roman"/>
          <w:b/>
          <w:color w:val="000000"/>
          <w:sz w:val="24"/>
          <w:szCs w:val="24"/>
        </w:rPr>
        <w:t>INFORMACJE OGÓLNE:</w:t>
      </w:r>
    </w:p>
    <w:p w14:paraId="17F342E2" w14:textId="77777777" w:rsidR="003C2947" w:rsidRDefault="003C2947">
      <w:pPr>
        <w:ind w:left="567"/>
        <w:rPr>
          <w:rFonts w:ascii="Times New Roman" w:hAnsi="Times New Roman"/>
          <w:color w:val="000000"/>
          <w:sz w:val="24"/>
          <w:szCs w:val="24"/>
        </w:rPr>
      </w:pPr>
    </w:p>
    <w:p w14:paraId="6A598EF2" w14:textId="77777777" w:rsidR="003C2947" w:rsidRDefault="00430D6B">
      <w:pPr>
        <w:jc w:val="both"/>
        <w:rPr>
          <w:color w:val="000000"/>
        </w:rPr>
      </w:pPr>
      <w:r>
        <w:rPr>
          <w:rFonts w:ascii="Times New Roman" w:hAnsi="Times New Roman"/>
          <w:color w:val="000000"/>
          <w:sz w:val="24"/>
          <w:szCs w:val="24"/>
        </w:rPr>
        <w:t>Pełna nazwa Zamawiającego:</w:t>
      </w:r>
    </w:p>
    <w:p w14:paraId="08CDD89F" w14:textId="77777777" w:rsidR="003C2947" w:rsidRDefault="00430D6B">
      <w:pPr>
        <w:jc w:val="both"/>
        <w:rPr>
          <w:color w:val="000000"/>
        </w:rPr>
      </w:pPr>
      <w:r>
        <w:rPr>
          <w:rFonts w:ascii="Times New Roman" w:hAnsi="Times New Roman"/>
          <w:b/>
          <w:color w:val="000000"/>
          <w:sz w:val="24"/>
          <w:szCs w:val="24"/>
        </w:rPr>
        <w:t>Uniwersytetem Morskim w Gdyni</w:t>
      </w:r>
    </w:p>
    <w:p w14:paraId="5BFC0528" w14:textId="77777777" w:rsidR="003C2947" w:rsidRDefault="00430D6B">
      <w:pPr>
        <w:jc w:val="both"/>
        <w:rPr>
          <w:color w:val="000000"/>
        </w:rPr>
      </w:pPr>
      <w:r>
        <w:rPr>
          <w:rFonts w:ascii="Times New Roman" w:hAnsi="Times New Roman"/>
          <w:b/>
          <w:color w:val="000000"/>
          <w:sz w:val="24"/>
          <w:szCs w:val="24"/>
        </w:rPr>
        <w:t>ul. Morska 81-87, 81-225 Gdynia,</w:t>
      </w:r>
    </w:p>
    <w:p w14:paraId="6E5EAE9D" w14:textId="77777777" w:rsidR="003C2947" w:rsidRDefault="00430D6B">
      <w:pPr>
        <w:jc w:val="both"/>
        <w:rPr>
          <w:color w:val="000000"/>
        </w:rPr>
      </w:pPr>
      <w:r>
        <w:rPr>
          <w:rFonts w:ascii="Times New Roman" w:hAnsi="Times New Roman"/>
          <w:b/>
          <w:color w:val="000000"/>
          <w:sz w:val="24"/>
          <w:szCs w:val="24"/>
        </w:rPr>
        <w:t>REGON: 000145112, NIP: 5860012873</w:t>
      </w:r>
    </w:p>
    <w:p w14:paraId="415DAA22" w14:textId="77777777" w:rsidR="003C2947" w:rsidRDefault="003C2947">
      <w:pPr>
        <w:jc w:val="both"/>
        <w:rPr>
          <w:rFonts w:ascii="Times New Roman" w:hAnsi="Times New Roman"/>
          <w:b/>
          <w:color w:val="000000"/>
          <w:sz w:val="24"/>
          <w:szCs w:val="24"/>
        </w:rPr>
      </w:pPr>
    </w:p>
    <w:p w14:paraId="41549FCF" w14:textId="77777777" w:rsidR="003C2947" w:rsidRDefault="00430D6B">
      <w:pPr>
        <w:jc w:val="both"/>
        <w:rPr>
          <w:color w:val="000000"/>
        </w:rPr>
      </w:pPr>
      <w:r>
        <w:rPr>
          <w:rFonts w:ascii="Times New Roman" w:hAnsi="Times New Roman"/>
          <w:color w:val="000000"/>
          <w:sz w:val="24"/>
          <w:szCs w:val="24"/>
        </w:rPr>
        <w:t>oraz nazwa, adres, telefon i fax jednostki zamawiającej:</w:t>
      </w:r>
    </w:p>
    <w:p w14:paraId="6683B0A6" w14:textId="77777777" w:rsidR="003C2947" w:rsidRDefault="003C2947">
      <w:pPr>
        <w:jc w:val="both"/>
        <w:rPr>
          <w:rFonts w:ascii="Times New Roman" w:hAnsi="Times New Roman"/>
          <w:color w:val="000000"/>
          <w:sz w:val="24"/>
          <w:szCs w:val="24"/>
        </w:rPr>
      </w:pPr>
    </w:p>
    <w:p w14:paraId="651CB216" w14:textId="77777777" w:rsidR="003C2947" w:rsidRDefault="00430D6B">
      <w:pPr>
        <w:jc w:val="both"/>
        <w:rPr>
          <w:color w:val="000000"/>
        </w:rPr>
      </w:pPr>
      <w:r>
        <w:rPr>
          <w:rFonts w:ascii="Times New Roman" w:hAnsi="Times New Roman"/>
          <w:color w:val="000000"/>
          <w:sz w:val="24"/>
          <w:szCs w:val="24"/>
        </w:rPr>
        <w:t>Zespół ds. Własności Intelektualnej i Komercjalizacji Badań UMG</w:t>
      </w:r>
    </w:p>
    <w:p w14:paraId="18E8D168" w14:textId="77777777" w:rsidR="003C2947" w:rsidRPr="00887D0D" w:rsidRDefault="00430D6B">
      <w:pPr>
        <w:jc w:val="both"/>
        <w:rPr>
          <w:color w:val="000000"/>
          <w:lang w:val="en-US"/>
        </w:rPr>
      </w:pPr>
      <w:r w:rsidRPr="00887D0D">
        <w:rPr>
          <w:rFonts w:ascii="Times New Roman" w:hAnsi="Times New Roman"/>
          <w:color w:val="000000"/>
          <w:sz w:val="24"/>
          <w:szCs w:val="24"/>
          <w:lang w:val="en-US"/>
        </w:rPr>
        <w:t>tel: 58-5586-402, e-mail: biznes@umg.edu.pl</w:t>
      </w:r>
    </w:p>
    <w:p w14:paraId="36B64D56" w14:textId="77777777" w:rsidR="003C2947" w:rsidRPr="00887D0D" w:rsidRDefault="003C2947">
      <w:pPr>
        <w:jc w:val="both"/>
        <w:rPr>
          <w:rFonts w:ascii="Times New Roman" w:hAnsi="Times New Roman"/>
          <w:color w:val="000000"/>
          <w:sz w:val="24"/>
          <w:szCs w:val="24"/>
          <w:lang w:val="en-US"/>
        </w:rPr>
      </w:pPr>
    </w:p>
    <w:p w14:paraId="0AC1ABD2" w14:textId="77777777" w:rsidR="003C2947" w:rsidRDefault="00430D6B">
      <w:pPr>
        <w:jc w:val="both"/>
        <w:rPr>
          <w:color w:val="000000"/>
        </w:rPr>
      </w:pPr>
      <w:r>
        <w:rPr>
          <w:rFonts w:ascii="Times New Roman" w:hAnsi="Times New Roman"/>
          <w:color w:val="000000"/>
          <w:sz w:val="24"/>
          <w:szCs w:val="24"/>
        </w:rPr>
        <w:t>OSOBA UPRAWNIONA DO KONTAKTÓW:</w:t>
      </w:r>
    </w:p>
    <w:p w14:paraId="42E94705" w14:textId="77777777" w:rsidR="003C2947" w:rsidRDefault="003C2947">
      <w:pPr>
        <w:ind w:left="567"/>
        <w:jc w:val="both"/>
        <w:rPr>
          <w:rFonts w:ascii="Times New Roman" w:hAnsi="Times New Roman"/>
          <w:color w:val="000000"/>
          <w:sz w:val="24"/>
          <w:szCs w:val="24"/>
        </w:rPr>
      </w:pPr>
    </w:p>
    <w:p w14:paraId="0A565958" w14:textId="77777777" w:rsidR="003C2947" w:rsidRDefault="00430D6B">
      <w:pPr>
        <w:jc w:val="both"/>
        <w:rPr>
          <w:rFonts w:ascii="Times New Roman" w:hAnsi="Times New Roman"/>
          <w:color w:val="000000"/>
          <w:sz w:val="24"/>
          <w:szCs w:val="24"/>
        </w:rPr>
      </w:pPr>
      <w:r>
        <w:rPr>
          <w:rFonts w:ascii="Times New Roman" w:hAnsi="Times New Roman"/>
          <w:color w:val="000000"/>
          <w:sz w:val="24"/>
          <w:szCs w:val="24"/>
        </w:rPr>
        <w:t>Osobą uprawnioną do kontaktowania się ze strony Zamawiającego:</w:t>
      </w:r>
    </w:p>
    <w:p w14:paraId="2DAE463C" w14:textId="77777777" w:rsidR="003C2947" w:rsidRDefault="00430D6B">
      <w:pPr>
        <w:pStyle w:val="Akapitzlist"/>
        <w:numPr>
          <w:ilvl w:val="0"/>
          <w:numId w:val="9"/>
        </w:numPr>
        <w:ind w:left="284" w:hanging="284"/>
        <w:jc w:val="both"/>
        <w:rPr>
          <w:color w:val="000000"/>
        </w:rPr>
      </w:pPr>
      <w:r>
        <w:rPr>
          <w:rFonts w:ascii="Times New Roman" w:hAnsi="Times New Roman"/>
          <w:color w:val="000000"/>
          <w:sz w:val="24"/>
          <w:szCs w:val="24"/>
        </w:rPr>
        <w:t>w kwestiach merytorycznych jest:</w:t>
      </w:r>
    </w:p>
    <w:p w14:paraId="11C9274B" w14:textId="77777777" w:rsidR="003C2947" w:rsidRDefault="003C2947">
      <w:pPr>
        <w:ind w:left="567"/>
        <w:jc w:val="both"/>
        <w:rPr>
          <w:rFonts w:ascii="Times New Roman" w:hAnsi="Times New Roman"/>
          <w:color w:val="000000"/>
          <w:sz w:val="24"/>
          <w:szCs w:val="24"/>
          <w:highlight w:val="yellow"/>
        </w:rPr>
      </w:pPr>
    </w:p>
    <w:p w14:paraId="6CF52443" w14:textId="77777777" w:rsidR="003C2947" w:rsidRDefault="00430D6B">
      <w:pPr>
        <w:jc w:val="both"/>
        <w:rPr>
          <w:rFonts w:ascii="Times New Roman" w:hAnsi="Times New Roman"/>
          <w:color w:val="000000"/>
          <w:sz w:val="24"/>
          <w:szCs w:val="24"/>
        </w:rPr>
      </w:pPr>
      <w:r>
        <w:rPr>
          <w:rFonts w:ascii="Times New Roman" w:hAnsi="Times New Roman"/>
          <w:color w:val="000000"/>
          <w:sz w:val="24"/>
          <w:szCs w:val="24"/>
        </w:rPr>
        <w:t>Agnieszka Palka, tel. 608407707, e-mail: a</w:t>
      </w:r>
      <w:bookmarkStart w:id="0" w:name="_GoBack"/>
      <w:r>
        <w:rPr>
          <w:rFonts w:ascii="Times New Roman" w:hAnsi="Times New Roman"/>
          <w:color w:val="000000"/>
          <w:sz w:val="24"/>
          <w:szCs w:val="24"/>
        </w:rPr>
        <w:t xml:space="preserve">.palka@wznj.umg.edu.pl </w:t>
      </w:r>
      <w:bookmarkEnd w:id="0"/>
    </w:p>
    <w:p w14:paraId="137D0B24" w14:textId="77777777" w:rsidR="003C2947" w:rsidRDefault="003C2947">
      <w:pPr>
        <w:jc w:val="both"/>
        <w:rPr>
          <w:rFonts w:ascii="Times New Roman" w:hAnsi="Times New Roman"/>
          <w:color w:val="000000"/>
          <w:sz w:val="24"/>
          <w:szCs w:val="24"/>
        </w:rPr>
      </w:pPr>
    </w:p>
    <w:p w14:paraId="3F210DAA" w14:textId="77777777" w:rsidR="003C2947" w:rsidRDefault="00430D6B">
      <w:pPr>
        <w:pStyle w:val="Akapitzlist"/>
        <w:numPr>
          <w:ilvl w:val="0"/>
          <w:numId w:val="9"/>
        </w:numPr>
        <w:ind w:left="284" w:hanging="284"/>
        <w:jc w:val="both"/>
        <w:rPr>
          <w:rFonts w:ascii="Times New Roman" w:hAnsi="Times New Roman"/>
          <w:sz w:val="24"/>
          <w:szCs w:val="24"/>
        </w:rPr>
      </w:pPr>
      <w:r>
        <w:rPr>
          <w:rFonts w:ascii="Times New Roman" w:hAnsi="Times New Roman"/>
          <w:sz w:val="24"/>
          <w:szCs w:val="24"/>
        </w:rPr>
        <w:t xml:space="preserve">w kwestiach proceduralnych, administracyjnych i technicznych: </w:t>
      </w:r>
    </w:p>
    <w:p w14:paraId="72160553" w14:textId="77777777" w:rsidR="003C2947" w:rsidRDefault="003C2947">
      <w:pPr>
        <w:jc w:val="both"/>
        <w:rPr>
          <w:rFonts w:ascii="Times New Roman" w:hAnsi="Times New Roman"/>
          <w:sz w:val="24"/>
          <w:szCs w:val="24"/>
        </w:rPr>
      </w:pPr>
    </w:p>
    <w:p w14:paraId="18A67ECB" w14:textId="77777777" w:rsidR="003C2947" w:rsidRDefault="00430D6B">
      <w:pPr>
        <w:ind w:left="567" w:hanging="425"/>
        <w:jc w:val="both"/>
        <w:rPr>
          <w:rStyle w:val="czeinternetowe"/>
          <w:rFonts w:ascii="Times New Roman" w:hAnsi="Times New Roman"/>
          <w:sz w:val="24"/>
          <w:szCs w:val="24"/>
        </w:rPr>
      </w:pPr>
      <w:r>
        <w:rPr>
          <w:rFonts w:ascii="Times New Roman" w:hAnsi="Times New Roman"/>
          <w:sz w:val="24"/>
          <w:szCs w:val="24"/>
        </w:rPr>
        <w:t xml:space="preserve">Anna Baczewska, tel. +48 58 558 64 02, e-mail: </w:t>
      </w:r>
      <w:hyperlink r:id="rId8">
        <w:r>
          <w:rPr>
            <w:rStyle w:val="czeinternetowe"/>
            <w:rFonts w:ascii="Times New Roman" w:hAnsi="Times New Roman"/>
            <w:sz w:val="24"/>
            <w:szCs w:val="24"/>
          </w:rPr>
          <w:t>a.baczewska@au.umg.edu.pl</w:t>
        </w:r>
      </w:hyperlink>
    </w:p>
    <w:p w14:paraId="627A1596" w14:textId="77777777" w:rsidR="00152F56" w:rsidRDefault="00152F56">
      <w:pPr>
        <w:ind w:left="567" w:hanging="425"/>
        <w:jc w:val="both"/>
        <w:rPr>
          <w:color w:val="000000"/>
        </w:rPr>
      </w:pPr>
    </w:p>
    <w:p w14:paraId="465AF5B5" w14:textId="77777777" w:rsidR="003C2947" w:rsidRDefault="003C2947">
      <w:pPr>
        <w:ind w:left="567"/>
        <w:jc w:val="both"/>
        <w:rPr>
          <w:color w:val="000000"/>
        </w:rPr>
      </w:pPr>
    </w:p>
    <w:p w14:paraId="2A90F0EE" w14:textId="77777777" w:rsidR="003C2947" w:rsidRDefault="00430D6B">
      <w:pPr>
        <w:numPr>
          <w:ilvl w:val="0"/>
          <w:numId w:val="3"/>
        </w:numPr>
        <w:ind w:left="567" w:hanging="567"/>
        <w:rPr>
          <w:color w:val="000000"/>
        </w:rPr>
      </w:pPr>
      <w:r>
        <w:rPr>
          <w:rFonts w:ascii="Times New Roman" w:hAnsi="Times New Roman"/>
          <w:b/>
          <w:color w:val="000000"/>
          <w:sz w:val="24"/>
          <w:szCs w:val="24"/>
        </w:rPr>
        <w:lastRenderedPageBreak/>
        <w:t>PRZEDMIOT ZAMÓWIENIA:</w:t>
      </w:r>
    </w:p>
    <w:p w14:paraId="15779B94" w14:textId="77777777" w:rsidR="003C2947" w:rsidRDefault="003C2947">
      <w:pPr>
        <w:rPr>
          <w:rFonts w:ascii="Times New Roman" w:hAnsi="Times New Roman"/>
          <w:color w:val="000000"/>
          <w:sz w:val="24"/>
          <w:szCs w:val="24"/>
        </w:rPr>
      </w:pPr>
    </w:p>
    <w:p w14:paraId="28982A53" w14:textId="7A5DED4F" w:rsidR="003C2947" w:rsidRDefault="00430D6B">
      <w:pPr>
        <w:jc w:val="both"/>
        <w:rPr>
          <w:color w:val="000000"/>
        </w:rPr>
      </w:pPr>
      <w:r>
        <w:rPr>
          <w:rFonts w:ascii="Times New Roman" w:hAnsi="Times New Roman"/>
          <w:color w:val="000000"/>
          <w:sz w:val="24"/>
          <w:szCs w:val="24"/>
        </w:rPr>
        <w:t>Przedm</w:t>
      </w:r>
      <w:r w:rsidR="00AB2DB1">
        <w:rPr>
          <w:rFonts w:ascii="Times New Roman" w:hAnsi="Times New Roman"/>
          <w:color w:val="000000"/>
          <w:sz w:val="24"/>
          <w:szCs w:val="24"/>
        </w:rPr>
        <w:t xml:space="preserve">iotem zamówienia jest </w:t>
      </w:r>
      <w:r>
        <w:rPr>
          <w:rFonts w:ascii="Times New Roman" w:hAnsi="Times New Roman"/>
          <w:color w:val="000000"/>
          <w:sz w:val="24"/>
          <w:szCs w:val="24"/>
        </w:rPr>
        <w:t>wynajem urządzen</w:t>
      </w:r>
      <w:r w:rsidR="00C10A5F">
        <w:rPr>
          <w:rFonts w:ascii="Times New Roman" w:hAnsi="Times New Roman"/>
          <w:color w:val="000000"/>
          <w:sz w:val="24"/>
          <w:szCs w:val="24"/>
        </w:rPr>
        <w:t>ia nablatowego wraz z montażem</w:t>
      </w:r>
      <w:r>
        <w:rPr>
          <w:rFonts w:ascii="Times New Roman" w:hAnsi="Times New Roman"/>
          <w:color w:val="000000"/>
          <w:sz w:val="24"/>
          <w:szCs w:val="24"/>
        </w:rPr>
        <w:t xml:space="preserve">, uruchomieniem, </w:t>
      </w:r>
      <w:r w:rsidRPr="00264081">
        <w:rPr>
          <w:rFonts w:ascii="Times New Roman" w:hAnsi="Times New Roman"/>
          <w:color w:val="000000" w:themeColor="text1"/>
          <w:sz w:val="24"/>
          <w:szCs w:val="24"/>
        </w:rPr>
        <w:t>pełną obsługą serwisową</w:t>
      </w:r>
      <w:r w:rsidR="003067A4" w:rsidRPr="00264081">
        <w:rPr>
          <w:rFonts w:ascii="Times New Roman" w:hAnsi="Times New Roman"/>
          <w:color w:val="000000" w:themeColor="text1"/>
          <w:sz w:val="24"/>
          <w:szCs w:val="24"/>
        </w:rPr>
        <w:t>,</w:t>
      </w:r>
      <w:r w:rsidRPr="00264081">
        <w:rPr>
          <w:rFonts w:ascii="Times New Roman" w:hAnsi="Times New Roman"/>
          <w:color w:val="000000" w:themeColor="text1"/>
          <w:sz w:val="24"/>
          <w:szCs w:val="24"/>
        </w:rPr>
        <w:t xml:space="preserve"> programem do </w:t>
      </w:r>
      <w:r w:rsidR="003067A4" w:rsidRPr="00264081">
        <w:rPr>
          <w:rFonts w:ascii="Times New Roman" w:hAnsi="Times New Roman"/>
          <w:color w:val="000000" w:themeColor="text1"/>
          <w:sz w:val="24"/>
          <w:szCs w:val="24"/>
        </w:rPr>
        <w:t>bilansowania mieszanki lodowej oraz szkoleniem dla pracowników.</w:t>
      </w:r>
    </w:p>
    <w:p w14:paraId="709C7669" w14:textId="77777777" w:rsidR="003C2947" w:rsidRDefault="003C2947">
      <w:pPr>
        <w:jc w:val="both"/>
        <w:rPr>
          <w:rFonts w:ascii="Times New Roman" w:hAnsi="Times New Roman"/>
          <w:color w:val="000000"/>
          <w:sz w:val="24"/>
          <w:szCs w:val="24"/>
          <w:highlight w:val="yellow"/>
        </w:rPr>
      </w:pPr>
    </w:p>
    <w:p w14:paraId="3D778631" w14:textId="77777777" w:rsidR="003C2947" w:rsidRDefault="00430D6B">
      <w:pPr>
        <w:jc w:val="both"/>
        <w:rPr>
          <w:color w:val="000000"/>
        </w:rPr>
      </w:pPr>
      <w:r>
        <w:rPr>
          <w:rFonts w:ascii="Times New Roman" w:hAnsi="Times New Roman"/>
          <w:color w:val="000000"/>
          <w:sz w:val="24"/>
          <w:szCs w:val="24"/>
        </w:rPr>
        <w:t>Przedmiot postępowania bezwzględnie musi spełniać minimalne wymagania określone w specyfikacji technicznej przedmiotu zamówienia – załącznik nr 1 (niespełnienie tego warunku spowoduje odrzucenie oferty). Wskazanie w specyfikacji przedmiotu zamówienia ewentualnych nazw własnych producentów, typów urządzeń, odniesienie się do określonego wyrobu lub źródła itp. należy traktować jako definiujące minimalne wymagania. Zamawiający dopuszcza rozwiązania równoważne pod warunkiem spełniania minimalnych parametrów, a udowodnienie równoważności urządzeń leży wyłącznie po stronie Oferenta na etapie składania przedmiotowych ofert.</w:t>
      </w:r>
    </w:p>
    <w:p w14:paraId="2D63DCF2" w14:textId="77777777" w:rsidR="003C2947" w:rsidRDefault="003C2947">
      <w:pPr>
        <w:jc w:val="both"/>
        <w:rPr>
          <w:color w:val="000000"/>
        </w:rPr>
      </w:pPr>
    </w:p>
    <w:p w14:paraId="6B1FECE7" w14:textId="77777777" w:rsidR="003C2947" w:rsidRDefault="00430D6B">
      <w:pPr>
        <w:jc w:val="both"/>
        <w:rPr>
          <w:color w:val="000000"/>
        </w:rPr>
      </w:pPr>
      <w:r>
        <w:rPr>
          <w:rFonts w:ascii="Times New Roman" w:hAnsi="Times New Roman"/>
          <w:color w:val="000000"/>
          <w:sz w:val="24"/>
          <w:szCs w:val="24"/>
        </w:rPr>
        <w:t>Przedmiot zamówienia obejmuje również:</w:t>
      </w:r>
    </w:p>
    <w:p w14:paraId="42D05493" w14:textId="77777777" w:rsidR="003C2947" w:rsidRDefault="003C2947">
      <w:pPr>
        <w:jc w:val="both"/>
        <w:rPr>
          <w:rFonts w:ascii="Times New Roman" w:hAnsi="Times New Roman"/>
          <w:color w:val="000000"/>
          <w:sz w:val="24"/>
          <w:szCs w:val="24"/>
        </w:rPr>
      </w:pPr>
    </w:p>
    <w:p w14:paraId="4D497294" w14:textId="77777777" w:rsidR="003C2947" w:rsidRDefault="00430D6B">
      <w:pPr>
        <w:pStyle w:val="Akapitzlist"/>
        <w:numPr>
          <w:ilvl w:val="0"/>
          <w:numId w:val="8"/>
        </w:numPr>
        <w:jc w:val="both"/>
        <w:rPr>
          <w:color w:val="000000"/>
        </w:rPr>
      </w:pPr>
      <w:r>
        <w:rPr>
          <w:rFonts w:ascii="Times New Roman" w:hAnsi="Times New Roman"/>
          <w:color w:val="000000"/>
          <w:sz w:val="24"/>
          <w:szCs w:val="24"/>
        </w:rPr>
        <w:t>dostawę i rozładunek urządzenia wraz z wniesieniem na miejsce wskazane przez Zamawiającego;</w:t>
      </w:r>
    </w:p>
    <w:p w14:paraId="15BD762E" w14:textId="77777777" w:rsidR="003C2947" w:rsidRDefault="00430D6B">
      <w:pPr>
        <w:pStyle w:val="Akapitzlist"/>
        <w:numPr>
          <w:ilvl w:val="0"/>
          <w:numId w:val="8"/>
        </w:numPr>
        <w:jc w:val="both"/>
        <w:rPr>
          <w:color w:val="000000"/>
        </w:rPr>
      </w:pPr>
      <w:r>
        <w:rPr>
          <w:rFonts w:ascii="Times New Roman" w:hAnsi="Times New Roman"/>
          <w:color w:val="000000"/>
          <w:sz w:val="24"/>
          <w:szCs w:val="24"/>
        </w:rPr>
        <w:t>rozpakowanie, montaż i podłączenie w siedzibie Zamawiającego;</w:t>
      </w:r>
    </w:p>
    <w:p w14:paraId="206B7118" w14:textId="77777777" w:rsidR="003C2947" w:rsidRPr="00264081" w:rsidRDefault="00430D6B">
      <w:pPr>
        <w:pStyle w:val="Akapitzlist"/>
        <w:numPr>
          <w:ilvl w:val="0"/>
          <w:numId w:val="8"/>
        </w:numPr>
        <w:jc w:val="both"/>
        <w:rPr>
          <w:color w:val="000000" w:themeColor="text1"/>
        </w:rPr>
      </w:pPr>
      <w:r>
        <w:rPr>
          <w:rFonts w:ascii="Times New Roman" w:hAnsi="Times New Roman"/>
          <w:color w:val="000000"/>
          <w:sz w:val="24"/>
          <w:szCs w:val="24"/>
        </w:rPr>
        <w:t xml:space="preserve">uruchomienie urządzenia oraz przeprowadzenie testów sprawdzających poprawność </w:t>
      </w:r>
      <w:r w:rsidRPr="00264081">
        <w:rPr>
          <w:rFonts w:ascii="Times New Roman" w:hAnsi="Times New Roman"/>
          <w:color w:val="000000" w:themeColor="text1"/>
          <w:sz w:val="24"/>
          <w:szCs w:val="24"/>
        </w:rPr>
        <w:t>działania;</w:t>
      </w:r>
    </w:p>
    <w:p w14:paraId="35EFB268" w14:textId="0065E976" w:rsidR="00264081" w:rsidRPr="00264081" w:rsidRDefault="00C10A5F" w:rsidP="00264081">
      <w:pPr>
        <w:pStyle w:val="Akapitzlist"/>
        <w:numPr>
          <w:ilvl w:val="0"/>
          <w:numId w:val="8"/>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udostępnienie i </w:t>
      </w:r>
      <w:r w:rsidR="00264081" w:rsidRPr="00264081">
        <w:rPr>
          <w:rFonts w:ascii="Times New Roman" w:hAnsi="Times New Roman"/>
          <w:color w:val="000000" w:themeColor="text1"/>
          <w:sz w:val="24"/>
          <w:szCs w:val="24"/>
        </w:rPr>
        <w:t>instalację programu do bilansowania mieszanki lodowej, zawierającego sprawdzone receptury do przygotowywania własnych przepisów na mieszanki do lodów</w:t>
      </w:r>
      <w:r w:rsidR="00AB2DB1">
        <w:rPr>
          <w:rFonts w:ascii="Times New Roman" w:hAnsi="Times New Roman"/>
          <w:color w:val="000000" w:themeColor="text1"/>
          <w:sz w:val="24"/>
          <w:szCs w:val="24"/>
        </w:rPr>
        <w:t>,</w:t>
      </w:r>
      <w:r w:rsidR="00264081" w:rsidRPr="00264081">
        <w:rPr>
          <w:rFonts w:ascii="Times New Roman" w:hAnsi="Times New Roman"/>
          <w:color w:val="000000" w:themeColor="text1"/>
          <w:sz w:val="24"/>
          <w:szCs w:val="24"/>
        </w:rPr>
        <w:t xml:space="preserve"> właściwego dla danego urządzenia. Jeśli do instalacji i uruchomienia niezbędne jest dodatkowe oprogramowanie specyficzne np. sterowniki ur</w:t>
      </w:r>
      <w:r w:rsidR="00AB2DB1">
        <w:rPr>
          <w:rFonts w:ascii="Times New Roman" w:hAnsi="Times New Roman"/>
          <w:color w:val="000000" w:themeColor="text1"/>
          <w:sz w:val="24"/>
          <w:szCs w:val="24"/>
        </w:rPr>
        <w:t>ządzenia, Wykonawca dostarczy z </w:t>
      </w:r>
      <w:r w:rsidR="00264081" w:rsidRPr="00264081">
        <w:rPr>
          <w:rFonts w:ascii="Times New Roman" w:hAnsi="Times New Roman"/>
          <w:color w:val="000000" w:themeColor="text1"/>
          <w:sz w:val="24"/>
          <w:szCs w:val="24"/>
        </w:rPr>
        <w:t>urządzenie</w:t>
      </w:r>
      <w:r w:rsidR="00AB2DB1">
        <w:rPr>
          <w:rFonts w:ascii="Times New Roman" w:hAnsi="Times New Roman"/>
          <w:color w:val="000000" w:themeColor="text1"/>
          <w:sz w:val="24"/>
          <w:szCs w:val="24"/>
        </w:rPr>
        <w:t>m nośniki z wersją instalacyjną;</w:t>
      </w:r>
    </w:p>
    <w:p w14:paraId="7391A7FE" w14:textId="54C3F9A1" w:rsidR="003C2947" w:rsidRPr="00264081" w:rsidRDefault="00430D6B" w:rsidP="00264081">
      <w:pPr>
        <w:pStyle w:val="Akapitzlist"/>
        <w:numPr>
          <w:ilvl w:val="0"/>
          <w:numId w:val="8"/>
        </w:numPr>
        <w:jc w:val="both"/>
        <w:rPr>
          <w:color w:val="000000" w:themeColor="text1"/>
        </w:rPr>
      </w:pPr>
      <w:r w:rsidRPr="00264081">
        <w:rPr>
          <w:rFonts w:ascii="Times New Roman" w:hAnsi="Times New Roman"/>
          <w:color w:val="000000" w:themeColor="text1"/>
          <w:sz w:val="24"/>
          <w:szCs w:val="24"/>
        </w:rPr>
        <w:t>szkolenie dla pracowników wskazanych przez Zamawiającego w zakresie poprawnej ob</w:t>
      </w:r>
      <w:r w:rsidR="00264081" w:rsidRPr="00264081">
        <w:rPr>
          <w:rFonts w:ascii="Times New Roman" w:hAnsi="Times New Roman"/>
          <w:color w:val="000000" w:themeColor="text1"/>
          <w:sz w:val="24"/>
          <w:szCs w:val="24"/>
        </w:rPr>
        <w:t>sługi i eksploatacji urządzenia.</w:t>
      </w:r>
    </w:p>
    <w:p w14:paraId="6FE3E6CA" w14:textId="77777777" w:rsidR="003C2947" w:rsidRDefault="003C2947">
      <w:pPr>
        <w:ind w:left="360"/>
        <w:jc w:val="both"/>
        <w:rPr>
          <w:rFonts w:ascii="Times New Roman" w:hAnsi="Times New Roman"/>
          <w:color w:val="000000"/>
          <w:sz w:val="24"/>
          <w:szCs w:val="24"/>
        </w:rPr>
      </w:pPr>
    </w:p>
    <w:p w14:paraId="1519D9CF" w14:textId="77777777" w:rsidR="003C2947" w:rsidRDefault="00430D6B">
      <w:pPr>
        <w:jc w:val="both"/>
        <w:rPr>
          <w:color w:val="000000"/>
        </w:rPr>
      </w:pPr>
      <w:r>
        <w:rPr>
          <w:rFonts w:ascii="Times New Roman" w:hAnsi="Times New Roman"/>
          <w:color w:val="000000"/>
          <w:sz w:val="24"/>
          <w:szCs w:val="24"/>
        </w:rPr>
        <w:t>Okres gwarancji: na czas wynajmu urządzenia.</w:t>
      </w:r>
    </w:p>
    <w:p w14:paraId="1BC58895" w14:textId="77777777" w:rsidR="003C2947" w:rsidRDefault="003C2947">
      <w:pPr>
        <w:ind w:left="360"/>
        <w:jc w:val="both"/>
        <w:rPr>
          <w:rFonts w:ascii="Times New Roman" w:hAnsi="Times New Roman"/>
          <w:color w:val="000000"/>
          <w:sz w:val="24"/>
          <w:szCs w:val="24"/>
        </w:rPr>
      </w:pPr>
    </w:p>
    <w:p w14:paraId="04158051" w14:textId="77777777" w:rsidR="003C2947" w:rsidRDefault="00430D6B">
      <w:pPr>
        <w:jc w:val="both"/>
        <w:rPr>
          <w:color w:val="000000"/>
        </w:rPr>
      </w:pPr>
      <w:r>
        <w:rPr>
          <w:rFonts w:ascii="Times New Roman" w:hAnsi="Times New Roman"/>
          <w:color w:val="000000"/>
          <w:sz w:val="24"/>
          <w:szCs w:val="24"/>
        </w:rPr>
        <w:t>Oferent zapewni wszelkie narzędzia i materiały niezbędne do montażu, podłączenia oraz uruchomienia urządzenia wg. wytycznych właściwego producenta określających poprawne warunki użytkowania oraz zachowania bezpieczeństwa.</w:t>
      </w:r>
    </w:p>
    <w:p w14:paraId="47E86224" w14:textId="77777777" w:rsidR="003C2947" w:rsidRDefault="003C2947">
      <w:pPr>
        <w:jc w:val="both"/>
        <w:rPr>
          <w:rFonts w:ascii="Times New Roman" w:hAnsi="Times New Roman"/>
          <w:color w:val="000000"/>
          <w:sz w:val="24"/>
          <w:szCs w:val="24"/>
        </w:rPr>
      </w:pPr>
    </w:p>
    <w:p w14:paraId="3909DA31" w14:textId="77777777" w:rsidR="003C2947" w:rsidRDefault="00430D6B">
      <w:pPr>
        <w:jc w:val="both"/>
        <w:rPr>
          <w:color w:val="000000"/>
        </w:rPr>
      </w:pPr>
      <w:r>
        <w:rPr>
          <w:rFonts w:ascii="Times New Roman" w:hAnsi="Times New Roman"/>
          <w:color w:val="000000"/>
          <w:sz w:val="24"/>
          <w:szCs w:val="24"/>
        </w:rPr>
        <w:t>Zamawiający wymaga, aby Oferent po uruchomieniu urządzenia odebrał i przechowywał we własnym zakresie opakowania, w których dostarczone zostanie urządzenie. Zamawiający nie odpowiada za stan jakościowy i ilościowy opakowań, w których dostarczone zostały urządzenia w przypadku braku ich odbioru i przechowywania we własnym zakresie przez Wykonawcę.</w:t>
      </w:r>
    </w:p>
    <w:p w14:paraId="4A045ED8" w14:textId="77777777" w:rsidR="003C2947" w:rsidRDefault="003C2947">
      <w:pPr>
        <w:jc w:val="both"/>
        <w:rPr>
          <w:rFonts w:ascii="Times New Roman" w:hAnsi="Times New Roman"/>
          <w:color w:val="000000"/>
          <w:sz w:val="24"/>
          <w:szCs w:val="24"/>
        </w:rPr>
      </w:pPr>
    </w:p>
    <w:p w14:paraId="24B76487" w14:textId="77777777" w:rsidR="003C2947" w:rsidRDefault="00430D6B">
      <w:pPr>
        <w:jc w:val="both"/>
        <w:rPr>
          <w:color w:val="000000"/>
        </w:rPr>
      </w:pPr>
      <w:r>
        <w:rPr>
          <w:rFonts w:ascii="Times New Roman" w:hAnsi="Times New Roman"/>
          <w:color w:val="000000"/>
          <w:sz w:val="24"/>
          <w:szCs w:val="24"/>
        </w:rPr>
        <w:t>Zamawiający wymaga, aby Oferent zapewnił pełną bezpłatną obsługę gwarancyjną i wsparcie techniczne przez autoryzowany serwis (serwis świadczony w siedzibie Zamawiającego), w tym bezpłatne przeglądy gwarancyjne oraz materiały zużywalne i eksploatacyjne niezbędne do użytkowania danego urządzenia przez cały okres wynajmu urządzenia, jeśli dotyczy.</w:t>
      </w:r>
    </w:p>
    <w:p w14:paraId="2A9863A3" w14:textId="77777777" w:rsidR="003C2947" w:rsidRDefault="003C2947">
      <w:pPr>
        <w:jc w:val="both"/>
        <w:rPr>
          <w:rFonts w:ascii="Times New Roman" w:hAnsi="Times New Roman"/>
          <w:color w:val="000000"/>
          <w:sz w:val="24"/>
          <w:szCs w:val="24"/>
        </w:rPr>
      </w:pPr>
    </w:p>
    <w:p w14:paraId="333340D4" w14:textId="77777777" w:rsidR="003C2947" w:rsidRDefault="00430D6B">
      <w:pPr>
        <w:jc w:val="both"/>
        <w:rPr>
          <w:color w:val="000000"/>
        </w:rPr>
      </w:pPr>
      <w:r>
        <w:rPr>
          <w:rFonts w:ascii="Times New Roman" w:hAnsi="Times New Roman"/>
          <w:b/>
          <w:color w:val="000000"/>
          <w:sz w:val="24"/>
          <w:szCs w:val="24"/>
        </w:rPr>
        <w:t>Termin rozpoczęcia oraz okres wynajmu</w:t>
      </w:r>
      <w:r>
        <w:rPr>
          <w:rFonts w:ascii="Times New Roman" w:hAnsi="Times New Roman"/>
          <w:color w:val="000000"/>
          <w:sz w:val="24"/>
          <w:szCs w:val="24"/>
        </w:rPr>
        <w:t xml:space="preserve">: </w:t>
      </w:r>
    </w:p>
    <w:p w14:paraId="504ACBF9" w14:textId="77777777" w:rsidR="003C2947" w:rsidRDefault="00430D6B">
      <w:pPr>
        <w:jc w:val="both"/>
        <w:rPr>
          <w:color w:val="000000"/>
        </w:rPr>
      </w:pPr>
      <w:r>
        <w:rPr>
          <w:rFonts w:ascii="Times New Roman" w:hAnsi="Times New Roman"/>
          <w:color w:val="000000"/>
          <w:sz w:val="24"/>
          <w:szCs w:val="24"/>
        </w:rPr>
        <w:t>do 21 dni od dnia zawarcia umowy, na okres 12 miesięcy.</w:t>
      </w:r>
    </w:p>
    <w:p w14:paraId="607FE9D2" w14:textId="77777777" w:rsidR="003C2947" w:rsidRDefault="003C2947">
      <w:pPr>
        <w:jc w:val="both"/>
        <w:rPr>
          <w:rFonts w:ascii="Times New Roman" w:hAnsi="Times New Roman"/>
          <w:color w:val="000000"/>
          <w:sz w:val="24"/>
          <w:szCs w:val="24"/>
        </w:rPr>
      </w:pPr>
    </w:p>
    <w:p w14:paraId="2639F961" w14:textId="77777777" w:rsidR="003C2947" w:rsidRDefault="00430D6B">
      <w:pPr>
        <w:jc w:val="both"/>
        <w:rPr>
          <w:b/>
          <w:color w:val="000000"/>
        </w:rPr>
      </w:pPr>
      <w:r>
        <w:rPr>
          <w:rFonts w:ascii="Times New Roman" w:hAnsi="Times New Roman"/>
          <w:b/>
          <w:color w:val="000000"/>
          <w:sz w:val="24"/>
          <w:szCs w:val="24"/>
        </w:rPr>
        <w:lastRenderedPageBreak/>
        <w:t>Warunki płatności:</w:t>
      </w:r>
    </w:p>
    <w:p w14:paraId="1920BAC8" w14:textId="77777777" w:rsidR="003C2947" w:rsidRDefault="00430D6B">
      <w:pPr>
        <w:numPr>
          <w:ilvl w:val="0"/>
          <w:numId w:val="6"/>
        </w:numPr>
        <w:spacing w:after="200"/>
        <w:ind w:left="426" w:hanging="426"/>
        <w:contextualSpacing/>
        <w:jc w:val="both"/>
        <w:rPr>
          <w:color w:val="000000"/>
        </w:rPr>
      </w:pPr>
      <w:r>
        <w:rPr>
          <w:rFonts w:ascii="Times New Roman" w:hAnsi="Times New Roman"/>
          <w:color w:val="000000"/>
          <w:sz w:val="24"/>
        </w:rPr>
        <w:t>Podstawą  rozliczenia, będzie poprawnie sporządzony protokół zdawczo–odbiorczy, który stanowi podstawę do wystawienia F-Vat.</w:t>
      </w:r>
    </w:p>
    <w:p w14:paraId="17AA5B82" w14:textId="77777777" w:rsidR="003C2947" w:rsidRDefault="00430D6B">
      <w:pPr>
        <w:numPr>
          <w:ilvl w:val="0"/>
          <w:numId w:val="6"/>
        </w:numPr>
        <w:spacing w:after="200"/>
        <w:ind w:left="426" w:hanging="426"/>
        <w:contextualSpacing/>
        <w:jc w:val="both"/>
        <w:rPr>
          <w:color w:val="000000"/>
        </w:rPr>
      </w:pPr>
      <w:r>
        <w:rPr>
          <w:rFonts w:ascii="Times New Roman" w:hAnsi="Times New Roman"/>
          <w:color w:val="000000"/>
          <w:sz w:val="24"/>
        </w:rPr>
        <w:t>Warunkiem całkowitego rozliczenia, będzie przyjęcie protokołu bez uwag przez Zamawiającego.</w:t>
      </w:r>
    </w:p>
    <w:p w14:paraId="7D853D53" w14:textId="77777777" w:rsidR="003C2947" w:rsidRDefault="00430D6B">
      <w:pPr>
        <w:numPr>
          <w:ilvl w:val="0"/>
          <w:numId w:val="6"/>
        </w:numPr>
        <w:spacing w:after="200"/>
        <w:ind w:left="426" w:hanging="426"/>
        <w:contextualSpacing/>
        <w:jc w:val="both"/>
        <w:rPr>
          <w:color w:val="000000"/>
        </w:rPr>
      </w:pPr>
      <w:r>
        <w:rPr>
          <w:rFonts w:ascii="Times New Roman" w:hAnsi="Times New Roman"/>
          <w:color w:val="000000"/>
          <w:sz w:val="24"/>
        </w:rPr>
        <w:t>Zamawiający dokona płatności w terminie 21 dni licząc od daty wystawienia F-Vat na numer konta wskazany przez Wykonawcę. Zamawiający dopuszcza elektroniczną wersję faktury VAT.</w:t>
      </w:r>
    </w:p>
    <w:p w14:paraId="7B8E94B5" w14:textId="77777777" w:rsidR="003C2947" w:rsidRDefault="00430D6B">
      <w:pPr>
        <w:numPr>
          <w:ilvl w:val="0"/>
          <w:numId w:val="6"/>
        </w:numPr>
        <w:suppressAutoHyphens w:val="0"/>
        <w:spacing w:after="200"/>
        <w:ind w:left="426" w:hanging="426"/>
        <w:contextualSpacing/>
        <w:jc w:val="both"/>
        <w:rPr>
          <w:color w:val="000000"/>
        </w:rPr>
      </w:pPr>
      <w:r>
        <w:rPr>
          <w:rFonts w:ascii="Times New Roman" w:hAnsi="Times New Roman"/>
          <w:color w:val="000000"/>
          <w:sz w:val="24"/>
        </w:rPr>
        <w:t>Za dzień zapłaty uważać się będzie dzień obciążenia rachunku Zamawiającego.</w:t>
      </w:r>
    </w:p>
    <w:p w14:paraId="27EBD1D3" w14:textId="77777777" w:rsidR="003C2947" w:rsidRDefault="003C2947">
      <w:pPr>
        <w:spacing w:after="200"/>
        <w:contextualSpacing/>
        <w:jc w:val="both"/>
        <w:rPr>
          <w:color w:val="000000"/>
        </w:rPr>
      </w:pPr>
    </w:p>
    <w:p w14:paraId="1CDD5F0D" w14:textId="77777777" w:rsidR="003C2947" w:rsidRDefault="003C2947">
      <w:pPr>
        <w:ind w:left="378"/>
        <w:jc w:val="both"/>
        <w:rPr>
          <w:rFonts w:ascii="Times New Roman" w:hAnsi="Times New Roman"/>
          <w:color w:val="000000"/>
          <w:sz w:val="24"/>
          <w:szCs w:val="24"/>
        </w:rPr>
      </w:pPr>
    </w:p>
    <w:p w14:paraId="73942F91" w14:textId="77777777" w:rsidR="003C2947" w:rsidRDefault="00430D6B">
      <w:pPr>
        <w:jc w:val="both"/>
        <w:rPr>
          <w:b/>
          <w:color w:val="000000"/>
        </w:rPr>
      </w:pPr>
      <w:r>
        <w:rPr>
          <w:rFonts w:ascii="Times New Roman" w:hAnsi="Times New Roman"/>
          <w:b/>
          <w:color w:val="000000"/>
          <w:sz w:val="24"/>
          <w:szCs w:val="24"/>
        </w:rPr>
        <w:t xml:space="preserve">Adres i szczegóły dostawy przedmiotu zamówienia: </w:t>
      </w:r>
    </w:p>
    <w:p w14:paraId="16F1B036" w14:textId="77777777" w:rsidR="003C2947" w:rsidRDefault="003C2947">
      <w:pPr>
        <w:jc w:val="both"/>
        <w:rPr>
          <w:rFonts w:ascii="Times New Roman" w:hAnsi="Times New Roman"/>
          <w:color w:val="000000"/>
          <w:sz w:val="24"/>
          <w:szCs w:val="24"/>
        </w:rPr>
      </w:pPr>
    </w:p>
    <w:p w14:paraId="5101B5B3" w14:textId="77777777" w:rsidR="003C2947" w:rsidRDefault="00430D6B">
      <w:pPr>
        <w:jc w:val="both"/>
        <w:rPr>
          <w:color w:val="000000"/>
        </w:rPr>
      </w:pPr>
      <w:r>
        <w:rPr>
          <w:rFonts w:ascii="Times New Roman" w:hAnsi="Times New Roman"/>
          <w:color w:val="000000"/>
          <w:sz w:val="24"/>
          <w:szCs w:val="24"/>
        </w:rPr>
        <w:t xml:space="preserve">Wydział Zarządzania i Nauk o Jakości, </w:t>
      </w:r>
    </w:p>
    <w:p w14:paraId="49A462B4" w14:textId="77777777" w:rsidR="003C2947" w:rsidRDefault="00430D6B">
      <w:pPr>
        <w:jc w:val="both"/>
        <w:rPr>
          <w:color w:val="000000"/>
        </w:rPr>
      </w:pPr>
      <w:r>
        <w:rPr>
          <w:rFonts w:ascii="Times New Roman" w:hAnsi="Times New Roman"/>
          <w:color w:val="000000"/>
          <w:sz w:val="24"/>
          <w:szCs w:val="24"/>
        </w:rPr>
        <w:t>Katedra Zarządzania Jakością, laboratorium nr B-42</w:t>
      </w:r>
    </w:p>
    <w:p w14:paraId="426B6297" w14:textId="77777777" w:rsidR="003C2947" w:rsidRDefault="00430D6B">
      <w:pPr>
        <w:jc w:val="both"/>
        <w:rPr>
          <w:color w:val="000000"/>
        </w:rPr>
      </w:pPr>
      <w:r>
        <w:rPr>
          <w:rFonts w:ascii="Times New Roman" w:hAnsi="Times New Roman"/>
          <w:color w:val="000000"/>
          <w:sz w:val="24"/>
          <w:szCs w:val="24"/>
        </w:rPr>
        <w:t>Uniwersytet Morski w Gdyni</w:t>
      </w:r>
    </w:p>
    <w:p w14:paraId="2CB21479" w14:textId="77777777" w:rsidR="003C2947" w:rsidRDefault="00430D6B">
      <w:pPr>
        <w:jc w:val="both"/>
        <w:rPr>
          <w:color w:val="000000"/>
        </w:rPr>
      </w:pPr>
      <w:r>
        <w:rPr>
          <w:rFonts w:ascii="Times New Roman" w:hAnsi="Times New Roman"/>
          <w:color w:val="000000"/>
          <w:sz w:val="24"/>
          <w:szCs w:val="24"/>
        </w:rPr>
        <w:t xml:space="preserve">Morska 81/87, </w:t>
      </w:r>
    </w:p>
    <w:p w14:paraId="46C822B9" w14:textId="77777777" w:rsidR="003C2947" w:rsidRDefault="00430D6B">
      <w:pPr>
        <w:jc w:val="both"/>
        <w:rPr>
          <w:color w:val="000000"/>
        </w:rPr>
      </w:pPr>
      <w:r>
        <w:rPr>
          <w:rFonts w:ascii="Times New Roman" w:hAnsi="Times New Roman"/>
          <w:color w:val="000000"/>
          <w:sz w:val="24"/>
          <w:szCs w:val="24"/>
        </w:rPr>
        <w:t>81-225 Gdynia</w:t>
      </w:r>
    </w:p>
    <w:p w14:paraId="06E8F8F7" w14:textId="77777777" w:rsidR="003C2947" w:rsidRDefault="003C2947">
      <w:pPr>
        <w:jc w:val="both"/>
        <w:rPr>
          <w:rFonts w:ascii="Times New Roman" w:hAnsi="Times New Roman"/>
          <w:color w:val="000000"/>
          <w:sz w:val="24"/>
          <w:szCs w:val="24"/>
        </w:rPr>
      </w:pPr>
    </w:p>
    <w:p w14:paraId="32A3C278" w14:textId="77777777" w:rsidR="003C2947" w:rsidRDefault="00430D6B">
      <w:pPr>
        <w:jc w:val="both"/>
        <w:rPr>
          <w:b/>
          <w:color w:val="000000"/>
        </w:rPr>
      </w:pPr>
      <w:r>
        <w:rPr>
          <w:rFonts w:ascii="Times New Roman" w:hAnsi="Times New Roman"/>
          <w:b/>
          <w:color w:val="000000"/>
          <w:sz w:val="24"/>
          <w:szCs w:val="24"/>
        </w:rPr>
        <w:t>Sposób przygotowania oraz miejsce i termin składania ofert:</w:t>
      </w:r>
    </w:p>
    <w:p w14:paraId="4F684BE9" w14:textId="77777777" w:rsidR="003C2947" w:rsidRDefault="003C2947">
      <w:pPr>
        <w:jc w:val="both"/>
        <w:rPr>
          <w:rFonts w:ascii="Times New Roman" w:hAnsi="Times New Roman"/>
          <w:b/>
          <w:color w:val="000000"/>
          <w:sz w:val="24"/>
          <w:szCs w:val="24"/>
        </w:rPr>
      </w:pPr>
    </w:p>
    <w:p w14:paraId="6F350D12" w14:textId="77777777" w:rsidR="003C2947" w:rsidRDefault="00430D6B">
      <w:pPr>
        <w:jc w:val="both"/>
        <w:rPr>
          <w:color w:val="000000"/>
        </w:rPr>
      </w:pPr>
      <w:r>
        <w:rPr>
          <w:rFonts w:ascii="Times New Roman" w:hAnsi="Times New Roman"/>
          <w:color w:val="000000"/>
          <w:sz w:val="24"/>
          <w:szCs w:val="24"/>
        </w:rPr>
        <w:t xml:space="preserve">Sposób przygotowania oferty obejmuje sporządzenie oferty w języku polskim z zachowaniem formy pisemnej pod rygorem nieważności. Oferta powinna być przygotowana zgodnie z formularzem ofert (Załącznik nr 2), podpisana przez osobę upoważnioną do podpisywania oferty, w tym celu do oferty powinny zostać załączone: </w:t>
      </w:r>
    </w:p>
    <w:p w14:paraId="61436D2A" w14:textId="77777777" w:rsidR="003C2947" w:rsidRDefault="00430D6B">
      <w:pPr>
        <w:tabs>
          <w:tab w:val="left" w:pos="284"/>
        </w:tabs>
        <w:jc w:val="both"/>
        <w:rPr>
          <w:color w:val="000000"/>
        </w:rPr>
      </w:pPr>
      <w:r>
        <w:rPr>
          <w:rFonts w:ascii="Times New Roman" w:hAnsi="Times New Roman"/>
          <w:color w:val="000000"/>
          <w:sz w:val="24"/>
          <w:szCs w:val="24"/>
        </w:rPr>
        <w:t>a.    odpis z właściwego rejestru lub z centralnej ewidencji i informacji o działalności</w:t>
      </w:r>
    </w:p>
    <w:p w14:paraId="72BFC763" w14:textId="77777777" w:rsidR="003C2947" w:rsidRDefault="00430D6B">
      <w:pPr>
        <w:ind w:left="709" w:hanging="283"/>
        <w:jc w:val="both"/>
        <w:rPr>
          <w:color w:val="000000"/>
        </w:rPr>
      </w:pPr>
      <w:r>
        <w:rPr>
          <w:rFonts w:ascii="Times New Roman" w:hAnsi="Times New Roman"/>
          <w:color w:val="000000"/>
          <w:sz w:val="24"/>
          <w:szCs w:val="24"/>
        </w:rPr>
        <w:t>gospodarczej, jeśli odrębne przepisy wymagają wpisu do rejestru lub ewidencji,</w:t>
      </w:r>
    </w:p>
    <w:p w14:paraId="425106B8" w14:textId="77777777" w:rsidR="003C2947" w:rsidRDefault="00430D6B">
      <w:pPr>
        <w:jc w:val="both"/>
        <w:rPr>
          <w:color w:val="000000"/>
        </w:rPr>
      </w:pPr>
      <w:r>
        <w:rPr>
          <w:rFonts w:ascii="Times New Roman" w:hAnsi="Times New Roman"/>
          <w:color w:val="000000"/>
          <w:sz w:val="24"/>
          <w:szCs w:val="24"/>
        </w:rPr>
        <w:t xml:space="preserve">b.   pełnomocnictwo (jeśli umocowanie osoby wskazanej w ofercie nie wynika z dokumentów </w:t>
      </w:r>
    </w:p>
    <w:p w14:paraId="397B8E18" w14:textId="77777777" w:rsidR="003C2947" w:rsidRDefault="00430D6B">
      <w:pPr>
        <w:jc w:val="both"/>
        <w:rPr>
          <w:color w:val="000000"/>
        </w:rPr>
      </w:pPr>
      <w:r>
        <w:rPr>
          <w:rFonts w:ascii="Times New Roman" w:hAnsi="Times New Roman"/>
          <w:color w:val="000000"/>
          <w:sz w:val="24"/>
          <w:szCs w:val="24"/>
        </w:rPr>
        <w:t xml:space="preserve">       rejestrowych); </w:t>
      </w:r>
    </w:p>
    <w:p w14:paraId="540712F9" w14:textId="77777777" w:rsidR="003C2947" w:rsidRDefault="003C2947">
      <w:pPr>
        <w:jc w:val="both"/>
        <w:rPr>
          <w:rFonts w:ascii="Times New Roman" w:hAnsi="Times New Roman"/>
          <w:color w:val="000000"/>
          <w:sz w:val="24"/>
          <w:szCs w:val="24"/>
        </w:rPr>
      </w:pPr>
    </w:p>
    <w:p w14:paraId="2E6FB5A5" w14:textId="77777777" w:rsidR="003C2947" w:rsidRDefault="00430D6B">
      <w:pPr>
        <w:jc w:val="both"/>
        <w:rPr>
          <w:color w:val="000000"/>
        </w:rPr>
      </w:pPr>
      <w:r>
        <w:rPr>
          <w:rFonts w:ascii="Times New Roman" w:hAnsi="Times New Roman"/>
          <w:color w:val="000000"/>
          <w:sz w:val="24"/>
          <w:szCs w:val="24"/>
        </w:rPr>
        <w:t xml:space="preserve">Ofertę należy złożyć za pomocą jednego z proponowanych poniżej sposobów komunikacji: </w:t>
      </w:r>
    </w:p>
    <w:p w14:paraId="0E9856F5" w14:textId="77777777" w:rsidR="003C2947" w:rsidRDefault="00430D6B">
      <w:pPr>
        <w:numPr>
          <w:ilvl w:val="1"/>
          <w:numId w:val="1"/>
        </w:numPr>
        <w:ind w:left="993" w:hanging="426"/>
        <w:jc w:val="both"/>
        <w:rPr>
          <w:color w:val="000000"/>
        </w:rPr>
      </w:pPr>
      <w:r>
        <w:rPr>
          <w:rFonts w:ascii="Times New Roman" w:hAnsi="Times New Roman"/>
          <w:color w:val="000000"/>
          <w:sz w:val="24"/>
          <w:szCs w:val="24"/>
        </w:rPr>
        <w:t xml:space="preserve">Osobiście w biurze projektu: </w:t>
      </w:r>
    </w:p>
    <w:p w14:paraId="054CAA95" w14:textId="77777777" w:rsidR="003C2947" w:rsidRDefault="00430D6B">
      <w:pPr>
        <w:ind w:left="993"/>
        <w:jc w:val="both"/>
        <w:rPr>
          <w:color w:val="000000"/>
        </w:rPr>
      </w:pPr>
      <w:r>
        <w:rPr>
          <w:rFonts w:ascii="Times New Roman" w:hAnsi="Times New Roman"/>
          <w:color w:val="000000"/>
          <w:sz w:val="24"/>
          <w:szCs w:val="24"/>
        </w:rPr>
        <w:t xml:space="preserve">Zespół ds. Własności Intelektualnej i Komercjalizacji Badań </w:t>
      </w:r>
    </w:p>
    <w:p w14:paraId="6938C4BB" w14:textId="77777777" w:rsidR="003C2947" w:rsidRDefault="00430D6B">
      <w:pPr>
        <w:ind w:left="993"/>
        <w:jc w:val="both"/>
        <w:rPr>
          <w:color w:val="000000"/>
        </w:rPr>
      </w:pPr>
      <w:r>
        <w:rPr>
          <w:rFonts w:ascii="Times New Roman" w:hAnsi="Times New Roman"/>
          <w:color w:val="000000"/>
          <w:sz w:val="24"/>
          <w:szCs w:val="24"/>
        </w:rPr>
        <w:t>Uniwersytet Morski w Gdyni</w:t>
      </w:r>
    </w:p>
    <w:p w14:paraId="41E03963" w14:textId="77777777" w:rsidR="003C2947" w:rsidRDefault="00430D6B">
      <w:pPr>
        <w:ind w:left="993"/>
        <w:jc w:val="both"/>
        <w:rPr>
          <w:color w:val="000000"/>
        </w:rPr>
      </w:pPr>
      <w:r>
        <w:rPr>
          <w:rFonts w:ascii="Times New Roman" w:hAnsi="Times New Roman"/>
          <w:color w:val="000000"/>
          <w:sz w:val="24"/>
          <w:szCs w:val="24"/>
        </w:rPr>
        <w:t>ul. Morska 81-87, 81-225 Gdynia</w:t>
      </w:r>
    </w:p>
    <w:p w14:paraId="520663AE" w14:textId="77777777" w:rsidR="003C2947" w:rsidRDefault="003C2947">
      <w:pPr>
        <w:ind w:left="993"/>
        <w:jc w:val="both"/>
        <w:rPr>
          <w:rFonts w:ascii="Times New Roman" w:hAnsi="Times New Roman"/>
          <w:color w:val="000000"/>
          <w:sz w:val="10"/>
          <w:szCs w:val="10"/>
        </w:rPr>
      </w:pPr>
    </w:p>
    <w:p w14:paraId="5A2AE672" w14:textId="77777777" w:rsidR="003C2947" w:rsidRDefault="00430D6B">
      <w:pPr>
        <w:ind w:left="993"/>
        <w:jc w:val="both"/>
        <w:rPr>
          <w:color w:val="000000"/>
        </w:rPr>
      </w:pPr>
      <w:r>
        <w:rPr>
          <w:rFonts w:ascii="Times New Roman" w:hAnsi="Times New Roman"/>
          <w:color w:val="000000"/>
          <w:sz w:val="24"/>
          <w:szCs w:val="24"/>
        </w:rPr>
        <w:t>Biuro czynne jest w dni robocze w godzinach 7:15-15:15 (decyduje data i godzina wpływu oferty do biura).</w:t>
      </w:r>
    </w:p>
    <w:p w14:paraId="3AD79442" w14:textId="77777777" w:rsidR="003C2947" w:rsidRDefault="003C2947">
      <w:pPr>
        <w:ind w:left="993"/>
        <w:jc w:val="both"/>
        <w:rPr>
          <w:rFonts w:ascii="Times New Roman" w:hAnsi="Times New Roman"/>
          <w:color w:val="000000"/>
          <w:sz w:val="10"/>
          <w:szCs w:val="10"/>
        </w:rPr>
      </w:pPr>
    </w:p>
    <w:p w14:paraId="7B5F7094" w14:textId="77777777" w:rsidR="003C2947" w:rsidRDefault="00430D6B">
      <w:pPr>
        <w:numPr>
          <w:ilvl w:val="1"/>
          <w:numId w:val="1"/>
        </w:numPr>
        <w:ind w:left="993" w:hanging="426"/>
        <w:jc w:val="both"/>
        <w:rPr>
          <w:color w:val="000000"/>
        </w:rPr>
      </w:pPr>
      <w:r>
        <w:rPr>
          <w:rFonts w:ascii="Times New Roman" w:hAnsi="Times New Roman"/>
          <w:color w:val="000000"/>
          <w:sz w:val="24"/>
          <w:szCs w:val="24"/>
        </w:rPr>
        <w:t xml:space="preserve">Przesłać na adres: </w:t>
      </w:r>
    </w:p>
    <w:p w14:paraId="176EDE58" w14:textId="77777777" w:rsidR="003C2947" w:rsidRDefault="00430D6B">
      <w:pPr>
        <w:ind w:left="993"/>
        <w:jc w:val="both"/>
        <w:rPr>
          <w:color w:val="000000"/>
        </w:rPr>
      </w:pPr>
      <w:r>
        <w:rPr>
          <w:rFonts w:ascii="Times New Roman" w:hAnsi="Times New Roman"/>
          <w:color w:val="000000"/>
          <w:sz w:val="24"/>
          <w:szCs w:val="24"/>
        </w:rPr>
        <w:t xml:space="preserve">Zespół ds. Własności Intelektualnej i Komercjalizacji Badań </w:t>
      </w:r>
    </w:p>
    <w:p w14:paraId="1354A41F" w14:textId="77777777" w:rsidR="003C2947" w:rsidRDefault="00430D6B">
      <w:pPr>
        <w:ind w:left="993"/>
        <w:jc w:val="both"/>
        <w:rPr>
          <w:color w:val="000000"/>
        </w:rPr>
      </w:pPr>
      <w:r>
        <w:rPr>
          <w:rFonts w:ascii="Times New Roman" w:hAnsi="Times New Roman"/>
          <w:color w:val="000000"/>
          <w:sz w:val="24"/>
          <w:szCs w:val="24"/>
        </w:rPr>
        <w:t>Uniwersytet Morski w Gdyni</w:t>
      </w:r>
    </w:p>
    <w:p w14:paraId="3128FE0C" w14:textId="77777777" w:rsidR="003C2947" w:rsidRDefault="00430D6B">
      <w:pPr>
        <w:ind w:left="993"/>
        <w:jc w:val="both"/>
        <w:rPr>
          <w:color w:val="000000"/>
        </w:rPr>
      </w:pPr>
      <w:r>
        <w:rPr>
          <w:rFonts w:ascii="Times New Roman" w:hAnsi="Times New Roman"/>
          <w:color w:val="000000"/>
          <w:sz w:val="24"/>
          <w:szCs w:val="24"/>
        </w:rPr>
        <w:t>ul. Morska 81-87, 81-225 Gdynia</w:t>
      </w:r>
    </w:p>
    <w:p w14:paraId="0CA6E276" w14:textId="77777777" w:rsidR="003C2947" w:rsidRDefault="003C2947">
      <w:pPr>
        <w:ind w:left="993"/>
        <w:jc w:val="both"/>
        <w:rPr>
          <w:rFonts w:ascii="Times New Roman" w:hAnsi="Times New Roman"/>
          <w:color w:val="000000"/>
          <w:sz w:val="10"/>
          <w:szCs w:val="10"/>
        </w:rPr>
      </w:pPr>
    </w:p>
    <w:p w14:paraId="794A8302" w14:textId="77777777" w:rsidR="003C2947" w:rsidRDefault="00430D6B">
      <w:pPr>
        <w:ind w:left="993"/>
        <w:jc w:val="both"/>
        <w:rPr>
          <w:color w:val="000000"/>
        </w:rPr>
      </w:pPr>
      <w:r>
        <w:rPr>
          <w:rFonts w:ascii="Times New Roman" w:hAnsi="Times New Roman"/>
          <w:color w:val="000000"/>
          <w:sz w:val="24"/>
          <w:szCs w:val="24"/>
        </w:rPr>
        <w:t>Biuro czynne jest w dni robocze w godzinach 7:15-15:15 (decyduje data i godzina wpływu oferty do biura).</w:t>
      </w:r>
    </w:p>
    <w:p w14:paraId="3A90E222" w14:textId="77777777" w:rsidR="003C2947" w:rsidRDefault="003C2947">
      <w:pPr>
        <w:ind w:left="993"/>
        <w:jc w:val="both"/>
        <w:rPr>
          <w:rFonts w:ascii="Times New Roman" w:hAnsi="Times New Roman"/>
          <w:color w:val="000000"/>
          <w:sz w:val="10"/>
          <w:szCs w:val="10"/>
        </w:rPr>
      </w:pPr>
    </w:p>
    <w:p w14:paraId="633FF64F" w14:textId="77777777" w:rsidR="003C2947" w:rsidRDefault="00430D6B">
      <w:pPr>
        <w:numPr>
          <w:ilvl w:val="1"/>
          <w:numId w:val="1"/>
        </w:numPr>
        <w:ind w:left="993" w:hanging="426"/>
        <w:jc w:val="both"/>
      </w:pPr>
      <w:r>
        <w:rPr>
          <w:rFonts w:ascii="Times New Roman" w:hAnsi="Times New Roman"/>
          <w:color w:val="000000"/>
          <w:sz w:val="24"/>
          <w:szCs w:val="24"/>
        </w:rPr>
        <w:t xml:space="preserve">W wersji elektronicznej  na e-mail: </w:t>
      </w:r>
      <w:hyperlink r:id="rId9">
        <w:r>
          <w:rPr>
            <w:rStyle w:val="czeinternetowe"/>
            <w:rFonts w:ascii="Times New Roman" w:hAnsi="Times New Roman"/>
            <w:color w:val="000000"/>
            <w:sz w:val="24"/>
            <w:szCs w:val="24"/>
          </w:rPr>
          <w:t>biznes@umg.edu.pl</w:t>
        </w:r>
      </w:hyperlink>
      <w:r>
        <w:rPr>
          <w:rFonts w:ascii="Times New Roman" w:hAnsi="Times New Roman"/>
          <w:color w:val="000000"/>
          <w:sz w:val="24"/>
          <w:szCs w:val="24"/>
        </w:rPr>
        <w:t xml:space="preserve"> do godziny 15:00 (decyduje data i godzina wpływu oferty na adres korespondencji elektronicznej).</w:t>
      </w:r>
    </w:p>
    <w:p w14:paraId="27D92B3D" w14:textId="77777777" w:rsidR="003C2947" w:rsidRDefault="003C2947">
      <w:pPr>
        <w:ind w:left="993"/>
        <w:jc w:val="both"/>
        <w:rPr>
          <w:rFonts w:ascii="Times New Roman" w:hAnsi="Times New Roman"/>
          <w:color w:val="000000"/>
          <w:sz w:val="10"/>
          <w:szCs w:val="10"/>
        </w:rPr>
      </w:pPr>
    </w:p>
    <w:p w14:paraId="515C8446" w14:textId="2F11CE4C" w:rsidR="003C2947" w:rsidRDefault="00430D6B">
      <w:pPr>
        <w:pStyle w:val="Akapitzlist"/>
        <w:numPr>
          <w:ilvl w:val="1"/>
          <w:numId w:val="1"/>
        </w:numPr>
        <w:ind w:left="993" w:hanging="426"/>
        <w:jc w:val="both"/>
        <w:rPr>
          <w:color w:val="000000"/>
        </w:rPr>
      </w:pPr>
      <w:r>
        <w:rPr>
          <w:rFonts w:ascii="Times New Roman" w:hAnsi="Times New Roman"/>
          <w:color w:val="000000"/>
          <w:sz w:val="24"/>
          <w:szCs w:val="24"/>
        </w:rPr>
        <w:t xml:space="preserve">Całkowita oferowana cena musi obejmować kompleksową realizację zamówienia </w:t>
      </w:r>
      <w:r>
        <w:rPr>
          <w:rFonts w:ascii="Times New Roman" w:hAnsi="Times New Roman"/>
          <w:color w:val="000000"/>
          <w:sz w:val="24"/>
          <w:szCs w:val="24"/>
        </w:rPr>
        <w:br/>
        <w:t xml:space="preserve">i uwzględniać wszystkie składniki cenotwórcze, w tym koszty dostawy, wszelkie </w:t>
      </w:r>
      <w:r>
        <w:rPr>
          <w:rFonts w:ascii="Times New Roman" w:hAnsi="Times New Roman"/>
          <w:color w:val="000000"/>
          <w:sz w:val="24"/>
          <w:szCs w:val="24"/>
        </w:rPr>
        <w:lastRenderedPageBreak/>
        <w:t>podatki, składki na ubezpieczenia społeczne i zdrowotne, itp., tzn. cena oferowana przez osobę prawną musi zawierać podatek VAT</w:t>
      </w:r>
      <w:r w:rsidR="008E67FB">
        <w:rPr>
          <w:rFonts w:ascii="Times New Roman" w:hAnsi="Times New Roman"/>
          <w:color w:val="000000"/>
          <w:sz w:val="24"/>
          <w:szCs w:val="24"/>
        </w:rPr>
        <w:t>.</w:t>
      </w:r>
    </w:p>
    <w:p w14:paraId="654B4559" w14:textId="77777777" w:rsidR="003C2947" w:rsidRDefault="003C2947">
      <w:pPr>
        <w:jc w:val="both"/>
        <w:rPr>
          <w:rFonts w:ascii="Times New Roman" w:hAnsi="Times New Roman"/>
          <w:color w:val="000000"/>
          <w:sz w:val="10"/>
          <w:szCs w:val="10"/>
        </w:rPr>
      </w:pPr>
    </w:p>
    <w:p w14:paraId="7F0EF0D8" w14:textId="5A46789F" w:rsidR="008E67FB" w:rsidRPr="008E67FB" w:rsidRDefault="008E67FB" w:rsidP="008E67FB">
      <w:pPr>
        <w:pStyle w:val="Akapitzlist"/>
        <w:numPr>
          <w:ilvl w:val="1"/>
          <w:numId w:val="1"/>
        </w:numPr>
        <w:suppressAutoHyphens w:val="0"/>
        <w:ind w:left="993" w:hanging="426"/>
        <w:rPr>
          <w:rFonts w:ascii="Times New Roman" w:hAnsi="Times New Roman"/>
          <w:sz w:val="24"/>
          <w:szCs w:val="24"/>
        </w:rPr>
      </w:pPr>
      <w:r w:rsidRPr="008E67FB">
        <w:rPr>
          <w:rFonts w:ascii="Times New Roman" w:hAnsi="Times New Roman"/>
          <w:sz w:val="24"/>
          <w:szCs w:val="24"/>
        </w:rPr>
        <w:t>W przypadku osób fizycznych nieprowadzących działalności gospodarczej, gdy wynagrodzenie Wykonawcy:</w:t>
      </w:r>
    </w:p>
    <w:p w14:paraId="7B3A98EF" w14:textId="77777777" w:rsidR="008E67FB" w:rsidRPr="008E67FB" w:rsidRDefault="008E67FB" w:rsidP="008E67FB">
      <w:pPr>
        <w:numPr>
          <w:ilvl w:val="2"/>
          <w:numId w:val="1"/>
        </w:numPr>
        <w:tabs>
          <w:tab w:val="clear" w:pos="0"/>
        </w:tabs>
        <w:suppressAutoHyphens w:val="0"/>
        <w:contextualSpacing/>
        <w:rPr>
          <w:rFonts w:ascii="Times New Roman" w:hAnsi="Times New Roman"/>
          <w:sz w:val="24"/>
          <w:szCs w:val="24"/>
        </w:rPr>
      </w:pPr>
      <w:r w:rsidRPr="008E67FB">
        <w:rPr>
          <w:rFonts w:ascii="Times New Roman" w:hAnsi="Times New Roman"/>
          <w:sz w:val="24"/>
          <w:szCs w:val="24"/>
        </w:rPr>
        <w:t>podlega opodatkowaniu podatkiem dochodowym,</w:t>
      </w:r>
    </w:p>
    <w:p w14:paraId="1209FC71" w14:textId="77777777" w:rsidR="008E67FB" w:rsidRPr="008E67FB" w:rsidRDefault="008E67FB" w:rsidP="008E67FB">
      <w:pPr>
        <w:numPr>
          <w:ilvl w:val="2"/>
          <w:numId w:val="1"/>
        </w:numPr>
        <w:tabs>
          <w:tab w:val="clear" w:pos="0"/>
        </w:tabs>
        <w:suppressAutoHyphens w:val="0"/>
        <w:contextualSpacing/>
        <w:rPr>
          <w:rFonts w:ascii="Times New Roman" w:hAnsi="Times New Roman"/>
          <w:sz w:val="24"/>
          <w:szCs w:val="24"/>
        </w:rPr>
      </w:pPr>
      <w:r w:rsidRPr="008E67FB">
        <w:rPr>
          <w:rFonts w:ascii="Times New Roman" w:hAnsi="Times New Roman"/>
          <w:sz w:val="24"/>
          <w:szCs w:val="24"/>
        </w:rPr>
        <w:t>podlega obowiązkowi ubezpieczenia społecznego,</w:t>
      </w:r>
    </w:p>
    <w:p w14:paraId="24263905" w14:textId="77777777" w:rsidR="008E67FB" w:rsidRPr="008E67FB" w:rsidRDefault="008E67FB" w:rsidP="008E67FB">
      <w:pPr>
        <w:numPr>
          <w:ilvl w:val="2"/>
          <w:numId w:val="1"/>
        </w:numPr>
        <w:tabs>
          <w:tab w:val="clear" w:pos="0"/>
        </w:tabs>
        <w:suppressAutoHyphens w:val="0"/>
        <w:contextualSpacing/>
        <w:rPr>
          <w:rFonts w:ascii="Times New Roman" w:hAnsi="Times New Roman"/>
          <w:sz w:val="24"/>
          <w:szCs w:val="24"/>
        </w:rPr>
      </w:pPr>
      <w:r w:rsidRPr="008E67FB">
        <w:rPr>
          <w:rFonts w:ascii="Times New Roman" w:hAnsi="Times New Roman"/>
          <w:sz w:val="24"/>
          <w:szCs w:val="24"/>
        </w:rPr>
        <w:t xml:space="preserve">podlega obowiązkowi ubezpieczenia zdrowotnego </w:t>
      </w:r>
    </w:p>
    <w:p w14:paraId="6966309B" w14:textId="77777777" w:rsidR="008E67FB" w:rsidRPr="008E67FB" w:rsidRDefault="008E67FB" w:rsidP="008E67FB">
      <w:pPr>
        <w:suppressAutoHyphens w:val="0"/>
        <w:ind w:left="993"/>
        <w:contextualSpacing/>
        <w:rPr>
          <w:rFonts w:ascii="Times New Roman" w:hAnsi="Times New Roman"/>
          <w:sz w:val="24"/>
          <w:szCs w:val="24"/>
        </w:rPr>
      </w:pPr>
      <w:r w:rsidRPr="008E67FB">
        <w:rPr>
          <w:rFonts w:ascii="Times New Roman" w:hAnsi="Times New Roman"/>
          <w:sz w:val="24"/>
          <w:szCs w:val="24"/>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6E44E9AF" w14:textId="77777777" w:rsidR="003C2947" w:rsidRDefault="00430D6B">
      <w:pPr>
        <w:jc w:val="both"/>
        <w:rPr>
          <w:color w:val="000000"/>
        </w:rPr>
      </w:pPr>
      <w:r>
        <w:rPr>
          <w:rFonts w:ascii="Times New Roman" w:hAnsi="Times New Roman"/>
          <w:color w:val="000000"/>
          <w:sz w:val="24"/>
        </w:rPr>
        <w:t xml:space="preserve"> </w:t>
      </w:r>
    </w:p>
    <w:p w14:paraId="64C5DBED" w14:textId="77777777" w:rsidR="003C2947" w:rsidRDefault="00430D6B">
      <w:pPr>
        <w:pStyle w:val="Akapitzlist"/>
        <w:numPr>
          <w:ilvl w:val="1"/>
          <w:numId w:val="1"/>
        </w:numPr>
        <w:ind w:left="993" w:hanging="426"/>
        <w:jc w:val="both"/>
        <w:rPr>
          <w:color w:val="000000"/>
        </w:rPr>
      </w:pPr>
      <w:r>
        <w:rPr>
          <w:rFonts w:ascii="Times New Roman" w:hAnsi="Times New Roman"/>
          <w:color w:val="000000"/>
          <w:sz w:val="24"/>
        </w:rPr>
        <w:t>Ofertę należy sporządzić w języku polskim z zachowaniem formy pisemnej w postaci wydruku komputerowego lub czytelnego pisma odręcznego na wzorze stanowiącym załącznik do niniejszego zapytania.</w:t>
      </w:r>
    </w:p>
    <w:p w14:paraId="15930EF5" w14:textId="77777777" w:rsidR="003C2947" w:rsidRDefault="003C2947">
      <w:pPr>
        <w:pStyle w:val="Akapitzlist"/>
        <w:ind w:left="993"/>
        <w:jc w:val="both"/>
        <w:rPr>
          <w:rFonts w:ascii="Times New Roman" w:hAnsi="Times New Roman"/>
          <w:color w:val="000000"/>
          <w:sz w:val="24"/>
          <w:szCs w:val="24"/>
        </w:rPr>
      </w:pPr>
    </w:p>
    <w:p w14:paraId="45B18A25" w14:textId="27FBBB64" w:rsidR="003C2947" w:rsidRPr="00805536" w:rsidRDefault="00430D6B">
      <w:pPr>
        <w:jc w:val="both"/>
        <w:rPr>
          <w:b/>
          <w:color w:val="000000"/>
        </w:rPr>
      </w:pPr>
      <w:r w:rsidRPr="00805536">
        <w:rPr>
          <w:rFonts w:ascii="Times New Roman" w:hAnsi="Times New Roman"/>
          <w:b/>
          <w:color w:val="000000"/>
          <w:sz w:val="24"/>
          <w:szCs w:val="24"/>
        </w:rPr>
        <w:t xml:space="preserve">Ofertę należy złożyć w nieprzekraczalnym terminie do </w:t>
      </w:r>
      <w:r w:rsidR="00336C66" w:rsidRPr="00805536">
        <w:rPr>
          <w:rFonts w:ascii="Times New Roman" w:hAnsi="Times New Roman"/>
          <w:b/>
          <w:color w:val="000000"/>
          <w:sz w:val="24"/>
          <w:szCs w:val="24"/>
        </w:rPr>
        <w:t>1 czerwca 2021r.</w:t>
      </w:r>
      <w:r w:rsidR="00805536" w:rsidRPr="00805536">
        <w:rPr>
          <w:rFonts w:ascii="Times New Roman" w:hAnsi="Times New Roman"/>
          <w:b/>
          <w:color w:val="000000"/>
          <w:sz w:val="24"/>
          <w:szCs w:val="24"/>
        </w:rPr>
        <w:t xml:space="preserve"> do godz. 15:00.</w:t>
      </w:r>
    </w:p>
    <w:p w14:paraId="470D8FAC" w14:textId="77777777" w:rsidR="003C2947" w:rsidRDefault="003C2947">
      <w:pPr>
        <w:pStyle w:val="Akapitzlist"/>
        <w:ind w:left="993"/>
        <w:jc w:val="both"/>
        <w:rPr>
          <w:rFonts w:ascii="Times New Roman" w:hAnsi="Times New Roman"/>
          <w:color w:val="000000"/>
          <w:sz w:val="24"/>
          <w:szCs w:val="24"/>
        </w:rPr>
      </w:pPr>
    </w:p>
    <w:p w14:paraId="1CDC36CB" w14:textId="77777777" w:rsidR="003C2947" w:rsidRDefault="003C2947">
      <w:pPr>
        <w:ind w:left="1077"/>
        <w:jc w:val="both"/>
        <w:rPr>
          <w:rFonts w:ascii="Times New Roman" w:hAnsi="Times New Roman"/>
          <w:color w:val="000000"/>
          <w:sz w:val="24"/>
          <w:szCs w:val="24"/>
        </w:rPr>
      </w:pPr>
    </w:p>
    <w:p w14:paraId="472ED1AD" w14:textId="77777777" w:rsidR="003C2947" w:rsidRDefault="00430D6B">
      <w:pPr>
        <w:jc w:val="both"/>
        <w:rPr>
          <w:b/>
          <w:color w:val="000000"/>
        </w:rPr>
      </w:pPr>
      <w:r>
        <w:rPr>
          <w:rFonts w:ascii="Times New Roman" w:hAnsi="Times New Roman"/>
          <w:b/>
          <w:color w:val="000000"/>
          <w:sz w:val="24"/>
          <w:szCs w:val="24"/>
        </w:rPr>
        <w:t>Kryteria oceny ofert:</w:t>
      </w:r>
    </w:p>
    <w:p w14:paraId="6A2EC212" w14:textId="77777777" w:rsidR="003C2947" w:rsidRDefault="003C2947">
      <w:pPr>
        <w:jc w:val="both"/>
        <w:rPr>
          <w:rFonts w:ascii="Times New Roman" w:hAnsi="Times New Roman"/>
          <w:color w:val="000000"/>
          <w:sz w:val="24"/>
          <w:szCs w:val="24"/>
        </w:rPr>
      </w:pPr>
    </w:p>
    <w:p w14:paraId="1ED81FC8" w14:textId="77777777" w:rsidR="003C2947" w:rsidRDefault="00430D6B">
      <w:pPr>
        <w:jc w:val="both"/>
        <w:rPr>
          <w:color w:val="000000"/>
        </w:rPr>
      </w:pPr>
      <w:r>
        <w:rPr>
          <w:rFonts w:ascii="Times New Roman" w:hAnsi="Times New Roman"/>
          <w:color w:val="000000"/>
          <w:sz w:val="24"/>
          <w:szCs w:val="24"/>
        </w:rPr>
        <w:t>Zamawiający oceni i porówna te oferty, które nie zostaną odrzucone z przyczyn formalnych. Ocena zostanie przeprowadzona zgodnie z przyjętymi kryteriami: wartość całkowita brutto  za wykonanie usługi, czas reakcji serwisu oraz termin dostawy.</w:t>
      </w:r>
    </w:p>
    <w:p w14:paraId="6447FD11" w14:textId="77777777" w:rsidR="003C2947" w:rsidRDefault="00430D6B">
      <w:pPr>
        <w:jc w:val="both"/>
        <w:rPr>
          <w:color w:val="000000"/>
        </w:rPr>
      </w:pPr>
      <w:r>
        <w:rPr>
          <w:rFonts w:ascii="Times New Roman" w:hAnsi="Times New Roman"/>
          <w:color w:val="000000"/>
          <w:sz w:val="24"/>
          <w:szCs w:val="24"/>
        </w:rPr>
        <w:t>Wartość punktowa kryterium cena brutto zaokrąglona zostanie do dwóch (2) miejsc po przecinku oraz wyliczana będzie według wzoru:</w:t>
      </w:r>
    </w:p>
    <w:p w14:paraId="38C464F8" w14:textId="77777777" w:rsidR="003C2947" w:rsidRDefault="003C2947">
      <w:pPr>
        <w:jc w:val="both"/>
        <w:rPr>
          <w:rFonts w:ascii="Times New Roman" w:hAnsi="Times New Roman"/>
          <w:color w:val="000000"/>
          <w:sz w:val="24"/>
          <w:szCs w:val="24"/>
        </w:rPr>
      </w:pPr>
    </w:p>
    <w:p w14:paraId="14DFBCFB" w14:textId="3504B86A" w:rsidR="003C2947" w:rsidRPr="00152F56" w:rsidRDefault="00430D6B" w:rsidP="00152F56">
      <w:pPr>
        <w:pStyle w:val="Akapitzlist"/>
        <w:numPr>
          <w:ilvl w:val="1"/>
          <w:numId w:val="4"/>
        </w:numPr>
        <w:ind w:left="284" w:hanging="284"/>
        <w:jc w:val="both"/>
        <w:rPr>
          <w:color w:val="000000"/>
        </w:rPr>
      </w:pPr>
      <w:r>
        <w:rPr>
          <w:rFonts w:ascii="Times New Roman" w:hAnsi="Times New Roman"/>
          <w:color w:val="000000"/>
          <w:sz w:val="24"/>
          <w:szCs w:val="24"/>
        </w:rPr>
        <w:t>Wartość punktowa kryterium: cena brutto</w:t>
      </w:r>
    </w:p>
    <w:p w14:paraId="6661B216" w14:textId="77777777" w:rsidR="003C2947" w:rsidRDefault="003C2947">
      <w:pPr>
        <w:ind w:left="1077"/>
        <w:jc w:val="both"/>
        <w:rPr>
          <w:rFonts w:ascii="Times New Roman" w:hAnsi="Times New Roman"/>
          <w:color w:val="000000"/>
          <w:sz w:val="24"/>
          <w:szCs w:val="24"/>
        </w:rPr>
      </w:pPr>
    </w:p>
    <w:p w14:paraId="4CF9EC14" w14:textId="77777777" w:rsidR="003C2947" w:rsidRDefault="00F969E7">
      <w:pPr>
        <w:ind w:left="1077"/>
        <w:jc w:val="center"/>
        <w:rPr>
          <w:color w:val="000000"/>
        </w:rPr>
      </w:pPr>
      <m:oMath>
        <m:sSub>
          <m:sSubPr>
            <m:ctrlPr>
              <w:rPr>
                <w:rFonts w:ascii="Cambria Math" w:hAnsi="Cambria Math"/>
              </w:rPr>
            </m:ctrlPr>
          </m:sSubPr>
          <m:e>
            <m:r>
              <w:rPr>
                <w:rFonts w:ascii="Cambria Math" w:hAnsi="Cambria Math"/>
              </w:rPr>
              <m:t>C</m:t>
            </m:r>
          </m:e>
          <m:sub>
            <m:r>
              <w:rPr>
                <w:rFonts w:ascii="Cambria Math" w:hAnsi="Cambria Math"/>
              </w:rPr>
              <m:t>b</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min</m:t>
                </m:r>
              </m:sub>
            </m:sSub>
          </m:num>
          <m:den>
            <m:sSub>
              <m:sSubPr>
                <m:ctrlPr>
                  <w:rPr>
                    <w:rFonts w:ascii="Cambria Math" w:hAnsi="Cambria Math"/>
                  </w:rPr>
                </m:ctrlPr>
              </m:sSubPr>
              <m:e>
                <m:r>
                  <w:rPr>
                    <w:rFonts w:ascii="Cambria Math" w:hAnsi="Cambria Math"/>
                  </w:rPr>
                  <m:t>C</m:t>
                </m:r>
              </m:e>
              <m:sub>
                <m:r>
                  <w:rPr>
                    <w:rFonts w:ascii="Cambria Math" w:hAnsi="Cambria Math"/>
                  </w:rPr>
                  <m:t>x</m:t>
                </m:r>
              </m:sub>
            </m:sSub>
          </m:den>
        </m:f>
        <m:r>
          <w:rPr>
            <w:rFonts w:ascii="Cambria Math" w:hAnsi="Cambria Math"/>
          </w:rPr>
          <m:t>·70</m:t>
        </m:r>
      </m:oMath>
      <w:r w:rsidR="00430D6B">
        <w:rPr>
          <w:rFonts w:ascii="Times New Roman" w:hAnsi="Times New Roman"/>
          <w:color w:val="000000"/>
          <w:sz w:val="24"/>
          <w:szCs w:val="24"/>
        </w:rPr>
        <w:t xml:space="preserve"> </w:t>
      </w:r>
    </w:p>
    <w:p w14:paraId="2AE29F4C" w14:textId="77777777" w:rsidR="003C2947" w:rsidRDefault="003C2947">
      <w:pPr>
        <w:jc w:val="both"/>
        <w:rPr>
          <w:rFonts w:ascii="Times New Roman" w:hAnsi="Times New Roman"/>
          <w:color w:val="000000"/>
          <w:sz w:val="24"/>
          <w:szCs w:val="24"/>
        </w:rPr>
      </w:pPr>
    </w:p>
    <w:p w14:paraId="5305ECE4" w14:textId="77777777" w:rsidR="003C2947" w:rsidRDefault="00430D6B">
      <w:pPr>
        <w:jc w:val="both"/>
        <w:rPr>
          <w:color w:val="000000"/>
        </w:rPr>
      </w:pPr>
      <w:r>
        <w:rPr>
          <w:rFonts w:ascii="Times New Roman" w:hAnsi="Times New Roman"/>
          <w:color w:val="000000"/>
          <w:sz w:val="24"/>
          <w:szCs w:val="24"/>
        </w:rPr>
        <w:t>gdzie:</w:t>
      </w:r>
      <w:r>
        <w:rPr>
          <w:rFonts w:ascii="Times New Roman" w:hAnsi="Times New Roman"/>
          <w:color w:val="000000"/>
          <w:sz w:val="24"/>
          <w:szCs w:val="24"/>
        </w:rPr>
        <w:tab/>
        <w:t>C</w:t>
      </w:r>
      <w:r>
        <w:rPr>
          <w:rFonts w:ascii="Times New Roman" w:hAnsi="Times New Roman"/>
          <w:color w:val="000000"/>
          <w:sz w:val="24"/>
          <w:szCs w:val="24"/>
          <w:vertAlign w:val="subscript"/>
        </w:rPr>
        <w:t>b</w:t>
      </w:r>
      <w:r>
        <w:rPr>
          <w:rFonts w:ascii="Times New Roman" w:hAnsi="Times New Roman"/>
          <w:color w:val="000000"/>
          <w:sz w:val="24"/>
          <w:szCs w:val="24"/>
        </w:rPr>
        <w:t xml:space="preserve"> - liczba punktów w kryterium wartość brutto zamówienia</w:t>
      </w:r>
    </w:p>
    <w:p w14:paraId="255DCF35" w14:textId="77777777" w:rsidR="003C2947" w:rsidRDefault="00430D6B">
      <w:pPr>
        <w:tabs>
          <w:tab w:val="left" w:pos="142"/>
        </w:tabs>
        <w:jc w:val="both"/>
        <w:rPr>
          <w:color w:val="000000"/>
        </w:rPr>
      </w:pPr>
      <w:r>
        <w:rPr>
          <w:rFonts w:ascii="Times New Roman" w:hAnsi="Times New Roman"/>
          <w:color w:val="000000"/>
          <w:sz w:val="24"/>
          <w:szCs w:val="24"/>
        </w:rPr>
        <w:tab/>
        <w:t xml:space="preserve">         C</w:t>
      </w:r>
      <w:r>
        <w:rPr>
          <w:rFonts w:ascii="Times New Roman" w:hAnsi="Times New Roman"/>
          <w:color w:val="000000"/>
          <w:sz w:val="24"/>
          <w:szCs w:val="24"/>
          <w:vertAlign w:val="subscript"/>
        </w:rPr>
        <w:t>min</w:t>
      </w:r>
      <w:r>
        <w:rPr>
          <w:rFonts w:ascii="Times New Roman" w:hAnsi="Times New Roman"/>
          <w:color w:val="000000"/>
          <w:sz w:val="24"/>
          <w:szCs w:val="24"/>
        </w:rPr>
        <w:tab/>
        <w:t xml:space="preserve"> - najniższa wartość brutto spośród złożonych ofert</w:t>
      </w:r>
    </w:p>
    <w:p w14:paraId="1AE2D8B5" w14:textId="77777777" w:rsidR="003C2947" w:rsidRDefault="00430D6B">
      <w:pPr>
        <w:tabs>
          <w:tab w:val="left" w:pos="284"/>
        </w:tabs>
        <w:jc w:val="both"/>
        <w:rPr>
          <w:color w:val="000000"/>
        </w:rPr>
      </w:pPr>
      <w:r>
        <w:rPr>
          <w:rFonts w:ascii="Times New Roman" w:hAnsi="Times New Roman"/>
          <w:color w:val="000000"/>
          <w:sz w:val="24"/>
          <w:szCs w:val="24"/>
        </w:rPr>
        <w:tab/>
      </w:r>
      <w:r>
        <w:rPr>
          <w:rFonts w:ascii="Times New Roman" w:hAnsi="Times New Roman"/>
          <w:color w:val="000000"/>
          <w:sz w:val="24"/>
          <w:szCs w:val="24"/>
        </w:rPr>
        <w:tab/>
        <w:t>C</w:t>
      </w:r>
      <w:r>
        <w:rPr>
          <w:rFonts w:ascii="Times New Roman" w:hAnsi="Times New Roman"/>
          <w:color w:val="000000"/>
          <w:sz w:val="24"/>
          <w:szCs w:val="24"/>
          <w:vertAlign w:val="subscript"/>
        </w:rPr>
        <w:t xml:space="preserve">x </w:t>
      </w:r>
      <w:r>
        <w:rPr>
          <w:rFonts w:ascii="Times New Roman" w:hAnsi="Times New Roman"/>
          <w:color w:val="000000"/>
          <w:sz w:val="24"/>
          <w:szCs w:val="24"/>
        </w:rPr>
        <w:tab/>
        <w:t xml:space="preserve"> - wartość brutto badanej oferty</w:t>
      </w:r>
    </w:p>
    <w:p w14:paraId="0BA050ED" w14:textId="77777777" w:rsidR="003C2947" w:rsidRDefault="00430D6B">
      <w:pPr>
        <w:jc w:val="both"/>
        <w:rPr>
          <w:color w:val="000000"/>
        </w:rPr>
      </w:pPr>
      <w:r>
        <w:rPr>
          <w:rFonts w:ascii="Times New Roman" w:hAnsi="Times New Roman"/>
          <w:color w:val="000000"/>
          <w:sz w:val="24"/>
          <w:szCs w:val="24"/>
        </w:rPr>
        <w:t>Waga kryterium – 70% (70 pkt.);</w:t>
      </w:r>
    </w:p>
    <w:p w14:paraId="204D5E47" w14:textId="77777777" w:rsidR="003C2947" w:rsidRDefault="003C2947">
      <w:pPr>
        <w:jc w:val="both"/>
        <w:rPr>
          <w:rFonts w:ascii="Times New Roman" w:hAnsi="Times New Roman"/>
          <w:color w:val="000000"/>
          <w:sz w:val="24"/>
          <w:szCs w:val="24"/>
        </w:rPr>
      </w:pPr>
    </w:p>
    <w:p w14:paraId="53269CE3" w14:textId="77777777" w:rsidR="003C2947" w:rsidRDefault="00430D6B">
      <w:pPr>
        <w:pStyle w:val="Akapitzlist"/>
        <w:numPr>
          <w:ilvl w:val="0"/>
          <w:numId w:val="4"/>
        </w:numPr>
        <w:ind w:left="284" w:hanging="284"/>
        <w:jc w:val="both"/>
        <w:rPr>
          <w:color w:val="000000"/>
        </w:rPr>
      </w:pPr>
      <w:r>
        <w:rPr>
          <w:rFonts w:ascii="Times New Roman" w:hAnsi="Times New Roman"/>
          <w:color w:val="000000"/>
          <w:sz w:val="24"/>
          <w:szCs w:val="24"/>
        </w:rPr>
        <w:t>Wartość punktowa kryterium: czas reakcji serwisu, wyliczana będzie w następujący sposób:</w:t>
      </w:r>
    </w:p>
    <w:p w14:paraId="0B5D9B2B" w14:textId="77777777" w:rsidR="003C2947" w:rsidRDefault="003C2947">
      <w:pPr>
        <w:jc w:val="both"/>
        <w:rPr>
          <w:rFonts w:ascii="Times New Roman" w:hAnsi="Times New Roman"/>
          <w:color w:val="000000"/>
          <w:sz w:val="24"/>
          <w:szCs w:val="24"/>
        </w:rPr>
      </w:pPr>
    </w:p>
    <w:p w14:paraId="211666E9" w14:textId="77777777" w:rsidR="003C2947" w:rsidRDefault="00430D6B">
      <w:pPr>
        <w:jc w:val="both"/>
        <w:rPr>
          <w:color w:val="000000"/>
        </w:rPr>
      </w:pPr>
      <w:r>
        <w:rPr>
          <w:rFonts w:ascii="Times New Roman" w:hAnsi="Times New Roman"/>
          <w:color w:val="000000"/>
          <w:sz w:val="24"/>
          <w:szCs w:val="24"/>
        </w:rPr>
        <w:t>Waga kryterium – 10% (10 pkt.)</w:t>
      </w:r>
    </w:p>
    <w:p w14:paraId="7376CB83" w14:textId="77777777" w:rsidR="003C2947" w:rsidRDefault="003C2947">
      <w:pPr>
        <w:jc w:val="both"/>
        <w:rPr>
          <w:rFonts w:ascii="Times New Roman" w:hAnsi="Times New Roman"/>
          <w:color w:val="000000"/>
          <w:sz w:val="24"/>
          <w:szCs w:val="24"/>
        </w:rPr>
      </w:pPr>
    </w:p>
    <w:p w14:paraId="2F6A5CBF" w14:textId="7EE39939" w:rsidR="003C2947" w:rsidRDefault="00430D6B">
      <w:pPr>
        <w:jc w:val="both"/>
        <w:rPr>
          <w:color w:val="000000"/>
        </w:rPr>
      </w:pPr>
      <w:r>
        <w:rPr>
          <w:rFonts w:ascii="Times New Roman" w:hAnsi="Times New Roman"/>
          <w:color w:val="000000"/>
          <w:sz w:val="24"/>
          <w:szCs w:val="24"/>
        </w:rPr>
        <w:t>Czas reakcji serwisu (C</w:t>
      </w:r>
      <w:r>
        <w:rPr>
          <w:rFonts w:ascii="Times New Roman" w:hAnsi="Times New Roman"/>
          <w:color w:val="000000"/>
          <w:sz w:val="24"/>
          <w:szCs w:val="24"/>
          <w:vertAlign w:val="subscript"/>
        </w:rPr>
        <w:t>s</w:t>
      </w:r>
      <w:r>
        <w:rPr>
          <w:rFonts w:ascii="Times New Roman" w:hAnsi="Times New Roman"/>
          <w:color w:val="000000"/>
          <w:sz w:val="24"/>
          <w:szCs w:val="24"/>
        </w:rPr>
        <w:t xml:space="preserve">): do 12 godz. (10 pkt.), od </w:t>
      </w:r>
      <w:r w:rsidR="00887D0D">
        <w:rPr>
          <w:rFonts w:ascii="Times New Roman" w:hAnsi="Times New Roman"/>
          <w:color w:val="000000"/>
          <w:sz w:val="24"/>
          <w:szCs w:val="24"/>
        </w:rPr>
        <w:t xml:space="preserve">13 </w:t>
      </w:r>
      <w:r>
        <w:rPr>
          <w:rFonts w:ascii="Times New Roman" w:hAnsi="Times New Roman"/>
          <w:color w:val="000000"/>
          <w:sz w:val="24"/>
          <w:szCs w:val="24"/>
        </w:rPr>
        <w:t xml:space="preserve">do 24 godz. (5 pkt.), </w:t>
      </w:r>
      <w:r w:rsidR="00887D0D">
        <w:rPr>
          <w:rFonts w:ascii="Times New Roman" w:hAnsi="Times New Roman"/>
          <w:color w:val="000000"/>
          <w:sz w:val="24"/>
          <w:szCs w:val="24"/>
        </w:rPr>
        <w:t xml:space="preserve">25 </w:t>
      </w:r>
      <w:r w:rsidR="00B0057C">
        <w:rPr>
          <w:rFonts w:ascii="Times New Roman" w:hAnsi="Times New Roman"/>
          <w:color w:val="000000"/>
          <w:sz w:val="24"/>
          <w:szCs w:val="24"/>
        </w:rPr>
        <w:t>godz.: maksymalny</w:t>
      </w:r>
      <w:r w:rsidR="00887D0D">
        <w:rPr>
          <w:rFonts w:ascii="Times New Roman" w:hAnsi="Times New Roman"/>
          <w:color w:val="000000"/>
          <w:sz w:val="24"/>
          <w:szCs w:val="24"/>
        </w:rPr>
        <w:t xml:space="preserve"> dopuszczalny czas</w:t>
      </w:r>
      <w:r>
        <w:rPr>
          <w:rFonts w:ascii="Times New Roman" w:hAnsi="Times New Roman"/>
          <w:color w:val="000000"/>
          <w:sz w:val="24"/>
          <w:szCs w:val="24"/>
        </w:rPr>
        <w:t xml:space="preserve"> (0 pkt.)</w:t>
      </w:r>
    </w:p>
    <w:p w14:paraId="1E74E47B" w14:textId="77777777" w:rsidR="003C2947" w:rsidRDefault="003C2947">
      <w:pPr>
        <w:jc w:val="both"/>
        <w:rPr>
          <w:rFonts w:ascii="Times New Roman" w:hAnsi="Times New Roman"/>
          <w:color w:val="000000"/>
          <w:sz w:val="24"/>
          <w:szCs w:val="24"/>
        </w:rPr>
      </w:pPr>
    </w:p>
    <w:p w14:paraId="056DF50A" w14:textId="77777777" w:rsidR="003C2947" w:rsidRDefault="00430D6B">
      <w:pPr>
        <w:pStyle w:val="Akapitzlist"/>
        <w:numPr>
          <w:ilvl w:val="0"/>
          <w:numId w:val="4"/>
        </w:numPr>
        <w:ind w:left="284" w:hanging="284"/>
        <w:jc w:val="both"/>
        <w:rPr>
          <w:color w:val="000000"/>
        </w:rPr>
      </w:pPr>
      <w:r>
        <w:rPr>
          <w:rFonts w:ascii="Times New Roman" w:hAnsi="Times New Roman"/>
          <w:color w:val="000000"/>
          <w:sz w:val="24"/>
          <w:szCs w:val="24"/>
        </w:rPr>
        <w:t>Wartość punktowa kryterium: termin dostawy, wyliczana będzie w następujący sposób:</w:t>
      </w:r>
    </w:p>
    <w:p w14:paraId="665E3681" w14:textId="77777777" w:rsidR="003C2947" w:rsidRDefault="003C2947">
      <w:pPr>
        <w:jc w:val="both"/>
        <w:rPr>
          <w:rFonts w:ascii="Times New Roman" w:hAnsi="Times New Roman"/>
          <w:color w:val="000000"/>
          <w:sz w:val="24"/>
          <w:szCs w:val="24"/>
        </w:rPr>
      </w:pPr>
    </w:p>
    <w:p w14:paraId="475DE3B5" w14:textId="77777777" w:rsidR="003C2947" w:rsidRDefault="00430D6B">
      <w:pPr>
        <w:jc w:val="both"/>
        <w:rPr>
          <w:color w:val="000000"/>
        </w:rPr>
      </w:pPr>
      <w:r>
        <w:rPr>
          <w:rFonts w:ascii="Times New Roman" w:hAnsi="Times New Roman"/>
          <w:color w:val="000000"/>
          <w:sz w:val="24"/>
          <w:szCs w:val="24"/>
        </w:rPr>
        <w:t>Waga kryterium – 20% (20 pkt.)</w:t>
      </w:r>
    </w:p>
    <w:p w14:paraId="77F55F5B" w14:textId="77777777" w:rsidR="003C2947" w:rsidRDefault="003C2947">
      <w:pPr>
        <w:jc w:val="both"/>
        <w:rPr>
          <w:rFonts w:ascii="Times New Roman" w:hAnsi="Times New Roman"/>
          <w:color w:val="000000"/>
          <w:sz w:val="24"/>
          <w:szCs w:val="24"/>
        </w:rPr>
      </w:pPr>
    </w:p>
    <w:p w14:paraId="1B5826A3" w14:textId="70E844D7" w:rsidR="003C2947" w:rsidRDefault="00430D6B">
      <w:pPr>
        <w:jc w:val="both"/>
        <w:rPr>
          <w:color w:val="000000"/>
        </w:rPr>
      </w:pPr>
      <w:r>
        <w:rPr>
          <w:rFonts w:ascii="Times New Roman" w:hAnsi="Times New Roman"/>
          <w:color w:val="000000"/>
          <w:sz w:val="24"/>
          <w:szCs w:val="24"/>
        </w:rPr>
        <w:lastRenderedPageBreak/>
        <w:t>Termin dostawy liczony od dnia podpisania umowy z Wykonawcą (C</w:t>
      </w:r>
      <w:r>
        <w:rPr>
          <w:rFonts w:ascii="Times New Roman" w:hAnsi="Times New Roman"/>
          <w:color w:val="000000"/>
          <w:sz w:val="24"/>
          <w:szCs w:val="24"/>
          <w:vertAlign w:val="subscript"/>
        </w:rPr>
        <w:t>d</w:t>
      </w:r>
      <w:r>
        <w:rPr>
          <w:rFonts w:ascii="Times New Roman" w:hAnsi="Times New Roman"/>
          <w:color w:val="000000"/>
          <w:sz w:val="24"/>
          <w:szCs w:val="24"/>
        </w:rPr>
        <w:t xml:space="preserve">): do 7 dni (20 pkt.), od </w:t>
      </w:r>
      <w:r w:rsidR="00887D0D">
        <w:rPr>
          <w:rFonts w:ascii="Times New Roman" w:hAnsi="Times New Roman"/>
          <w:color w:val="000000"/>
          <w:sz w:val="24"/>
          <w:szCs w:val="24"/>
        </w:rPr>
        <w:t xml:space="preserve">8 </w:t>
      </w:r>
      <w:r>
        <w:rPr>
          <w:rFonts w:ascii="Times New Roman" w:hAnsi="Times New Roman"/>
          <w:color w:val="000000"/>
          <w:sz w:val="24"/>
          <w:szCs w:val="24"/>
        </w:rPr>
        <w:t xml:space="preserve">do 14 dni (10 pkt.), od </w:t>
      </w:r>
      <w:r w:rsidR="00887D0D">
        <w:rPr>
          <w:rFonts w:ascii="Times New Roman" w:hAnsi="Times New Roman"/>
          <w:color w:val="000000"/>
          <w:sz w:val="24"/>
          <w:szCs w:val="24"/>
        </w:rPr>
        <w:t xml:space="preserve">15 </w:t>
      </w:r>
      <w:r>
        <w:rPr>
          <w:rFonts w:ascii="Times New Roman" w:hAnsi="Times New Roman"/>
          <w:color w:val="000000"/>
          <w:sz w:val="24"/>
          <w:szCs w:val="24"/>
        </w:rPr>
        <w:t>do 21 (0 pkt).</w:t>
      </w:r>
    </w:p>
    <w:p w14:paraId="1FCF095E" w14:textId="77777777" w:rsidR="003C2947" w:rsidRDefault="003C2947">
      <w:pPr>
        <w:jc w:val="both"/>
        <w:rPr>
          <w:rFonts w:ascii="Times New Roman" w:hAnsi="Times New Roman"/>
          <w:color w:val="000000"/>
          <w:sz w:val="24"/>
          <w:szCs w:val="24"/>
        </w:rPr>
      </w:pPr>
    </w:p>
    <w:p w14:paraId="64A71FEE" w14:textId="77777777" w:rsidR="003C2947" w:rsidRDefault="00430D6B">
      <w:pPr>
        <w:jc w:val="both"/>
        <w:rPr>
          <w:color w:val="000000"/>
        </w:rPr>
      </w:pPr>
      <w:r>
        <w:rPr>
          <w:rFonts w:ascii="Times New Roman" w:hAnsi="Times New Roman"/>
          <w:color w:val="000000"/>
          <w:sz w:val="24"/>
          <w:szCs w:val="24"/>
        </w:rPr>
        <w:t>Za najkorzystniejszą uznana zostanie oferta, która uzyska najwyższą liczbę punktów (C) obliczoną według wskazanego wzoru z dokładnością do dwóch miejsc po przecinku:</w:t>
      </w:r>
    </w:p>
    <w:p w14:paraId="7A80E3EB" w14:textId="77777777" w:rsidR="003C2947" w:rsidRDefault="003C2947">
      <w:pPr>
        <w:jc w:val="both"/>
        <w:rPr>
          <w:rFonts w:ascii="Times New Roman" w:hAnsi="Times New Roman"/>
          <w:color w:val="000000"/>
          <w:sz w:val="24"/>
          <w:szCs w:val="24"/>
        </w:rPr>
      </w:pPr>
    </w:p>
    <w:p w14:paraId="3DB4B53E" w14:textId="77777777" w:rsidR="003C2947" w:rsidRDefault="00F969E7">
      <w:pPr>
        <w:ind w:left="1077"/>
        <w:jc w:val="center"/>
        <w:rPr>
          <w:color w:val="000000"/>
        </w:rPr>
      </w:pPr>
      <m:oMathPara>
        <m:oMathParaPr>
          <m:jc m:val="center"/>
        </m:oMathParaPr>
        <m:oMath>
          <m:sSub>
            <m:sSubPr>
              <m:ctrlPr>
                <w:rPr>
                  <w:rFonts w:ascii="Cambria Math" w:hAnsi="Cambria Math"/>
                </w:rPr>
              </m:ctrlPr>
            </m:sSubPr>
            <m:e>
              <m:sSub>
                <m:sSubPr>
                  <m:ctrlPr>
                    <w:rPr>
                      <w:rFonts w:ascii="Cambria Math" w:hAnsi="Cambria Math"/>
                    </w:rPr>
                  </m:ctrlPr>
                </m:sSubPr>
                <m:e>
                  <m:r>
                    <w:rPr>
                      <w:rFonts w:ascii="Cambria Math" w:hAnsi="Cambria Math"/>
                    </w:rPr>
                    <m:t>C=C</m:t>
                  </m:r>
                </m:e>
                <m:sub>
                  <m:r>
                    <w:rPr>
                      <w:rFonts w:ascii="Cambria Math" w:hAnsi="Cambria Math"/>
                    </w:rPr>
                    <m:t>b</m:t>
                  </m:r>
                </m:sub>
              </m:sSub>
              <m:r>
                <w:rPr>
                  <w:rFonts w:ascii="Cambria Math" w:hAnsi="Cambria Math"/>
                </w:rPr>
                <m:t>+C</m:t>
              </m:r>
            </m:e>
            <m:sub>
              <m:r>
                <w:rPr>
                  <w:rFonts w:ascii="Cambria Math" w:hAnsi="Cambria Math"/>
                </w:rPr>
                <m:t>s</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d</m:t>
              </m:r>
            </m:sub>
          </m:sSub>
        </m:oMath>
      </m:oMathPara>
    </w:p>
    <w:p w14:paraId="22BBF590" w14:textId="77777777" w:rsidR="003C2947" w:rsidRDefault="003C2947">
      <w:pPr>
        <w:jc w:val="both"/>
        <w:rPr>
          <w:rFonts w:ascii="Times New Roman" w:hAnsi="Times New Roman"/>
          <w:color w:val="000000"/>
          <w:sz w:val="24"/>
          <w:szCs w:val="24"/>
        </w:rPr>
      </w:pPr>
    </w:p>
    <w:p w14:paraId="1FC85E85" w14:textId="77777777" w:rsidR="003C2947" w:rsidRDefault="00430D6B">
      <w:pPr>
        <w:jc w:val="both"/>
        <w:rPr>
          <w:color w:val="000000"/>
        </w:rPr>
      </w:pPr>
      <w:r>
        <w:rPr>
          <w:rFonts w:ascii="Times New Roman" w:hAnsi="Times New Roman"/>
          <w:color w:val="000000"/>
          <w:sz w:val="24"/>
          <w:szCs w:val="24"/>
        </w:rPr>
        <w:t>W toku badania i oceny oferty Zamawiający może żądać od Wykonawcy wyjaśnień dotyczących treści złożonej oferty oraz ich uzupełnienia.</w:t>
      </w:r>
    </w:p>
    <w:p w14:paraId="64DED98C" w14:textId="77777777" w:rsidR="003C2947" w:rsidRDefault="003C2947">
      <w:pPr>
        <w:jc w:val="both"/>
        <w:rPr>
          <w:rFonts w:ascii="Times New Roman" w:hAnsi="Times New Roman"/>
          <w:color w:val="000000"/>
          <w:sz w:val="24"/>
          <w:szCs w:val="24"/>
        </w:rPr>
      </w:pPr>
    </w:p>
    <w:p w14:paraId="544CC9C4" w14:textId="77777777" w:rsidR="003C2947" w:rsidRDefault="00430D6B">
      <w:pPr>
        <w:jc w:val="both"/>
        <w:rPr>
          <w:b/>
          <w:color w:val="000000"/>
        </w:rPr>
      </w:pPr>
      <w:r>
        <w:rPr>
          <w:rFonts w:ascii="Times New Roman" w:hAnsi="Times New Roman"/>
          <w:b/>
          <w:color w:val="000000"/>
          <w:sz w:val="24"/>
          <w:szCs w:val="24"/>
        </w:rPr>
        <w:t>Informacje dodatkowe:</w:t>
      </w:r>
    </w:p>
    <w:p w14:paraId="20E5525A" w14:textId="77777777" w:rsidR="003C2947" w:rsidRDefault="00430D6B">
      <w:pPr>
        <w:pStyle w:val="Tekstpodstawowywcity3"/>
        <w:numPr>
          <w:ilvl w:val="0"/>
          <w:numId w:val="2"/>
        </w:numPr>
        <w:ind w:left="992" w:hanging="357"/>
        <w:rPr>
          <w:color w:val="000000"/>
        </w:rPr>
      </w:pPr>
      <w:r>
        <w:rPr>
          <w:color w:val="000000"/>
          <w:sz w:val="24"/>
          <w:szCs w:val="24"/>
        </w:rPr>
        <w:t>Zamawiający nie dopuszcza możliwości składania ofert częściowych bądź wariantowych.</w:t>
      </w:r>
    </w:p>
    <w:p w14:paraId="1894FAA0" w14:textId="77777777" w:rsidR="003C2947" w:rsidRDefault="003C2947">
      <w:pPr>
        <w:pStyle w:val="Tekstpodstawowywcity3"/>
        <w:ind w:left="992"/>
        <w:rPr>
          <w:color w:val="000000"/>
          <w:sz w:val="10"/>
          <w:szCs w:val="10"/>
        </w:rPr>
      </w:pPr>
    </w:p>
    <w:p w14:paraId="265F7AE2" w14:textId="77777777" w:rsidR="003C2947" w:rsidRDefault="00430D6B">
      <w:pPr>
        <w:numPr>
          <w:ilvl w:val="0"/>
          <w:numId w:val="2"/>
        </w:numPr>
        <w:ind w:left="992" w:hanging="357"/>
        <w:jc w:val="both"/>
        <w:rPr>
          <w:color w:val="000000"/>
        </w:rPr>
      </w:pPr>
      <w:r>
        <w:rPr>
          <w:rFonts w:ascii="Times New Roman" w:hAnsi="Times New Roman"/>
          <w:color w:val="000000"/>
          <w:sz w:val="24"/>
          <w:szCs w:val="24"/>
        </w:rPr>
        <w:t xml:space="preserve">Oferty niekompletne bądź otrzymane po terminie składania ofert nie będą rozpatrywane. </w:t>
      </w:r>
    </w:p>
    <w:p w14:paraId="37F9F0C4" w14:textId="77777777" w:rsidR="003C2947" w:rsidRDefault="003C2947">
      <w:pPr>
        <w:jc w:val="both"/>
        <w:rPr>
          <w:rFonts w:ascii="Times New Roman" w:hAnsi="Times New Roman"/>
          <w:color w:val="000000"/>
          <w:sz w:val="10"/>
          <w:szCs w:val="10"/>
        </w:rPr>
      </w:pPr>
    </w:p>
    <w:p w14:paraId="0A965FAE" w14:textId="77777777" w:rsidR="003C2947" w:rsidRDefault="00430D6B">
      <w:pPr>
        <w:numPr>
          <w:ilvl w:val="0"/>
          <w:numId w:val="2"/>
        </w:numPr>
        <w:ind w:left="992" w:hanging="357"/>
        <w:jc w:val="both"/>
        <w:rPr>
          <w:color w:val="000000"/>
        </w:rPr>
      </w:pPr>
      <w:r>
        <w:rPr>
          <w:rFonts w:ascii="Times New Roman" w:hAnsi="Times New Roman"/>
          <w:color w:val="000000"/>
          <w:sz w:val="24"/>
          <w:szCs w:val="24"/>
        </w:rPr>
        <w:t>Wykonawca zobowiązany jest do dostarczenia przedmiotu zamówienia o parametrach nie gorszych niż te określone w przedmiocie zamówienia.</w:t>
      </w:r>
    </w:p>
    <w:p w14:paraId="45E14CD5" w14:textId="77777777" w:rsidR="003C2947" w:rsidRDefault="003C2947">
      <w:pPr>
        <w:jc w:val="both"/>
        <w:rPr>
          <w:rFonts w:ascii="Times New Roman" w:hAnsi="Times New Roman"/>
          <w:color w:val="000000"/>
          <w:sz w:val="10"/>
          <w:szCs w:val="10"/>
        </w:rPr>
      </w:pPr>
    </w:p>
    <w:p w14:paraId="6F4D712D" w14:textId="77777777" w:rsidR="003C2947" w:rsidRDefault="00430D6B">
      <w:pPr>
        <w:numPr>
          <w:ilvl w:val="0"/>
          <w:numId w:val="2"/>
        </w:numPr>
        <w:ind w:left="992" w:hanging="357"/>
        <w:jc w:val="both"/>
        <w:rPr>
          <w:color w:val="000000"/>
        </w:rPr>
      </w:pPr>
      <w:r>
        <w:rPr>
          <w:rFonts w:ascii="Times New Roman" w:hAnsi="Times New Roman"/>
          <w:color w:val="000000"/>
          <w:sz w:val="24"/>
          <w:szCs w:val="24"/>
        </w:rPr>
        <w:t xml:space="preserve">Wykonawca jest zobowiązany do dostarczenia przedmiotu zamówienia na adres dostawy w stanie nienaruszonym. Dostarczone materiały winny być zapakowane </w:t>
      </w:r>
      <w:r>
        <w:rPr>
          <w:rFonts w:ascii="Times New Roman" w:hAnsi="Times New Roman"/>
          <w:color w:val="000000"/>
          <w:sz w:val="24"/>
          <w:szCs w:val="24"/>
        </w:rPr>
        <w:br/>
        <w:t>w sposób właściwie zabezpieczający produkty przed zniszczeniem w trakcie transportu.</w:t>
      </w:r>
    </w:p>
    <w:p w14:paraId="08FBB779" w14:textId="77777777" w:rsidR="003C2947" w:rsidRDefault="00430D6B">
      <w:pPr>
        <w:pStyle w:val="Default"/>
        <w:numPr>
          <w:ilvl w:val="0"/>
          <w:numId w:val="2"/>
        </w:numPr>
        <w:ind w:left="992" w:hanging="357"/>
        <w:jc w:val="both"/>
      </w:pPr>
      <w:r>
        <w:t>W niniejszym postępowaniu nie mają zastosowania przepisy ustawy PZP, z tego względu oferentom biorącym w nim udział nie przysługują środki ochrony prawnej przewidziane ww. ustawą.</w:t>
      </w:r>
    </w:p>
    <w:p w14:paraId="3BBA54A1" w14:textId="77777777" w:rsidR="003C2947" w:rsidRDefault="003C2947">
      <w:pPr>
        <w:pStyle w:val="Default"/>
        <w:ind w:left="992"/>
        <w:jc w:val="both"/>
        <w:rPr>
          <w:sz w:val="10"/>
          <w:szCs w:val="10"/>
        </w:rPr>
      </w:pPr>
    </w:p>
    <w:p w14:paraId="764D7CC0" w14:textId="77777777" w:rsidR="003C2947" w:rsidRDefault="00430D6B">
      <w:pPr>
        <w:pStyle w:val="Default"/>
        <w:numPr>
          <w:ilvl w:val="0"/>
          <w:numId w:val="2"/>
        </w:numPr>
        <w:ind w:left="992" w:hanging="357"/>
        <w:jc w:val="both"/>
      </w:pPr>
      <w:r>
        <w:t>Zamawiający zastrzega sobie prawo wezwania oferenta do złożenia wyjaśnień w przypadku gdy cena oferty będzie rażąco odbiegać od stawek rynkowych.</w:t>
      </w:r>
    </w:p>
    <w:p w14:paraId="15B7D0E8" w14:textId="77777777" w:rsidR="003C2947" w:rsidRDefault="003C2947">
      <w:pPr>
        <w:pStyle w:val="Default"/>
        <w:jc w:val="both"/>
      </w:pPr>
    </w:p>
    <w:p w14:paraId="47D61133" w14:textId="77777777" w:rsidR="003C2947" w:rsidRDefault="00430D6B">
      <w:pPr>
        <w:pStyle w:val="Default"/>
        <w:numPr>
          <w:ilvl w:val="0"/>
          <w:numId w:val="2"/>
        </w:numPr>
        <w:ind w:left="992" w:hanging="357"/>
        <w:jc w:val="both"/>
      </w:pPr>
      <w:r>
        <w:t>W zakresie nieuregulowanym w niniejszym Zapytaniu ofertowym stosuje się przepisy prawa polskiego, w szczególności Kodeksu cywilnego, jak też Wytyczne Ministra Rozwoju z dnia 23 sierpnia 2017 r. w zakresie kwalifikowalności wydatków w ramach Europejskiego Funduszu Rozwoju Regionalnego, Europejskiego Funduszu Społecznego oraz Funduszu Spójności na lata 2014-2020.</w:t>
      </w:r>
      <w:r>
        <w:rPr>
          <w:sz w:val="27"/>
          <w:szCs w:val="27"/>
          <w:shd w:val="clear" w:color="auto" w:fill="FFFFFF"/>
        </w:rPr>
        <w:t xml:space="preserve"> </w:t>
      </w:r>
    </w:p>
    <w:p w14:paraId="7A5E9EDA" w14:textId="77777777" w:rsidR="003C2947" w:rsidRDefault="003C2947">
      <w:pPr>
        <w:pStyle w:val="Default"/>
        <w:jc w:val="both"/>
        <w:rPr>
          <w:sz w:val="10"/>
          <w:szCs w:val="10"/>
        </w:rPr>
      </w:pPr>
    </w:p>
    <w:p w14:paraId="1B00FC6C" w14:textId="77777777" w:rsidR="003C2947" w:rsidRDefault="00430D6B">
      <w:pPr>
        <w:pStyle w:val="Default"/>
        <w:numPr>
          <w:ilvl w:val="0"/>
          <w:numId w:val="2"/>
        </w:numPr>
        <w:ind w:left="992" w:hanging="357"/>
        <w:jc w:val="both"/>
      </w:pPr>
      <w:r>
        <w:rPr>
          <w:shd w:val="clear" w:color="auto" w:fill="FFFFFF"/>
        </w:rPr>
        <w:t>Zamawiający zastrzega sobie prawo do zmiany treści niniejszego zapytania. Wszelkie modyfikacje, uzupełnienia i ustalenia oraz zmiany, w tym zmiany terminów, jak również pytania Oferentów wraz z wyjaśnieniami będą publikowane m.in. na stronie internetowej Zamawiającego. Stają się one integralną częścią zapytania ofertowego i będą wiążące przy składaniu ofert. Wszelkie prawa i zobowiązania Wykonawcy odnośnie wcześniej ustalonych terminów będą podlegały nowemu terminowi o ile taki zostanie wyznaczony.</w:t>
      </w:r>
    </w:p>
    <w:p w14:paraId="0FE06C04" w14:textId="77777777" w:rsidR="003C2947" w:rsidRDefault="003C2947">
      <w:pPr>
        <w:pStyle w:val="Default"/>
        <w:jc w:val="both"/>
        <w:rPr>
          <w:sz w:val="10"/>
          <w:szCs w:val="10"/>
        </w:rPr>
      </w:pPr>
    </w:p>
    <w:p w14:paraId="2F9C9272" w14:textId="77777777" w:rsidR="003C2947" w:rsidRDefault="00430D6B">
      <w:pPr>
        <w:pStyle w:val="Default"/>
        <w:numPr>
          <w:ilvl w:val="0"/>
          <w:numId w:val="2"/>
        </w:numPr>
        <w:ind w:left="992" w:hanging="357"/>
        <w:jc w:val="both"/>
      </w:pPr>
      <w:r>
        <w:rPr>
          <w:shd w:val="clear" w:color="auto" w:fill="FFFFFF"/>
        </w:rPr>
        <w:t>Zamawiający zastrzega sobie możliwość unieważnienia postępowania na każdym etapie do momentu złożenia zamówienia lub podpisania umowy (o ile Zamawiający taką przewidział) na realizację zamówienia w przypadku, gdy z powodu okoliczności, których nie przewidywał lub nie mógł przewidzieć, udzielenia zamówienia nie leży w interesie Zamawiającego lub z innych przyczyn stało się niecelowe.</w:t>
      </w:r>
    </w:p>
    <w:p w14:paraId="24AAF3B6" w14:textId="77777777" w:rsidR="003C2947" w:rsidRDefault="003C2947">
      <w:pPr>
        <w:pStyle w:val="Default"/>
        <w:jc w:val="both"/>
        <w:rPr>
          <w:sz w:val="10"/>
          <w:szCs w:val="10"/>
        </w:rPr>
      </w:pPr>
    </w:p>
    <w:p w14:paraId="4D544DDB" w14:textId="77777777" w:rsidR="003C2947" w:rsidRDefault="00430D6B">
      <w:pPr>
        <w:pStyle w:val="Default"/>
        <w:numPr>
          <w:ilvl w:val="0"/>
          <w:numId w:val="2"/>
        </w:numPr>
        <w:ind w:left="992" w:hanging="357"/>
        <w:jc w:val="both"/>
      </w:pPr>
      <w:r>
        <w:rPr>
          <w:shd w:val="clear" w:color="auto" w:fill="FFFFFF"/>
        </w:rPr>
        <w:lastRenderedPageBreak/>
        <w:t>Zamawiający udzieli wyjaśnień na zapytania Oferentów dotyczące treści zapytania ofertowego, jeżeli wniosek o udzielenie wyjaśnień wpłynie do Zamawiającego nie później niż do końca dnia, w którym upływa połowa wyznaczonego terminu składania ofert. Jeżeli wniosek Wykonawcy o wyjaśnienie treści zapytania ofertowego wpłynie do Zamawiającego po upływie terminu wskazanego powyżej lub dotyczy już udzielonych wyjaśnień, Zamawiający może udzielić wyjaśnień albo pozostawić wniosek bez rozpoznania.</w:t>
      </w:r>
    </w:p>
    <w:p w14:paraId="363BA200" w14:textId="77777777" w:rsidR="003C2947" w:rsidRDefault="003C2947">
      <w:pPr>
        <w:pStyle w:val="Default"/>
        <w:jc w:val="both"/>
        <w:rPr>
          <w:sz w:val="10"/>
          <w:szCs w:val="10"/>
        </w:rPr>
      </w:pPr>
    </w:p>
    <w:p w14:paraId="28C2B2DE" w14:textId="77777777" w:rsidR="003C2947" w:rsidRDefault="00430D6B">
      <w:pPr>
        <w:pStyle w:val="Default"/>
        <w:numPr>
          <w:ilvl w:val="0"/>
          <w:numId w:val="2"/>
        </w:numPr>
        <w:ind w:left="992" w:hanging="357"/>
        <w:jc w:val="both"/>
      </w:pPr>
      <w:r>
        <w:rPr>
          <w:shd w:val="clear" w:color="auto" w:fill="FFFFFF"/>
        </w:rPr>
        <w:t>Oferty oraz wszelkie inne załączniki składane w trakcie postępowania są jawne, z wyjątkiem – odrębnie i jednoznacznie wskazanych przez Oferenta – informacji stanowiących tajemnicę Oferenta.</w:t>
      </w:r>
    </w:p>
    <w:p w14:paraId="5054B275" w14:textId="77777777" w:rsidR="003C2947" w:rsidRDefault="003C2947">
      <w:pPr>
        <w:pStyle w:val="Default"/>
        <w:jc w:val="both"/>
        <w:rPr>
          <w:sz w:val="10"/>
          <w:szCs w:val="10"/>
        </w:rPr>
      </w:pPr>
    </w:p>
    <w:p w14:paraId="5C4F1B1A" w14:textId="77777777" w:rsidR="003C2947" w:rsidRDefault="00430D6B">
      <w:pPr>
        <w:pStyle w:val="Default"/>
        <w:numPr>
          <w:ilvl w:val="0"/>
          <w:numId w:val="2"/>
        </w:numPr>
        <w:ind w:left="992" w:hanging="357"/>
        <w:jc w:val="both"/>
      </w:pPr>
      <w:r>
        <w:rPr>
          <w:shd w:val="clear" w:color="auto" w:fill="FFFFFF"/>
        </w:rPr>
        <w:t>Zamawiający może unieważnić postępowanie w szczególności, gdy:</w:t>
      </w:r>
    </w:p>
    <w:p w14:paraId="61CFA429" w14:textId="77777777" w:rsidR="003C2947" w:rsidRDefault="00430D6B">
      <w:pPr>
        <w:pStyle w:val="Default"/>
        <w:ind w:left="992"/>
        <w:jc w:val="both"/>
      </w:pPr>
      <w:r>
        <w:rPr>
          <w:shd w:val="clear" w:color="auto" w:fill="FFFFFF"/>
        </w:rPr>
        <w:t>a) nie złożono żadnej oferty niepodlegającej odrzuceniu;</w:t>
      </w:r>
    </w:p>
    <w:p w14:paraId="75D9B26D" w14:textId="77777777" w:rsidR="003C2947" w:rsidRDefault="00430D6B">
      <w:pPr>
        <w:pStyle w:val="Default"/>
        <w:ind w:left="992" w:firstLine="1"/>
        <w:jc w:val="both"/>
      </w:pPr>
      <w:r>
        <w:rPr>
          <w:shd w:val="clear" w:color="auto" w:fill="FFFFFF"/>
        </w:rPr>
        <w:t>b) cena najkorzystniejszej oferty przekracza kwotę jaka Zamawiający zamierzał przeznaczyć na realizację zamówienia, chyba że zamawiający zdecyduje zwiększyć te kwotę do ceny najkorzystniejszej oferty;</w:t>
      </w:r>
    </w:p>
    <w:p w14:paraId="3B9EF144" w14:textId="77777777" w:rsidR="003C2947" w:rsidRDefault="00430D6B">
      <w:pPr>
        <w:pStyle w:val="Default"/>
        <w:ind w:left="992"/>
        <w:jc w:val="both"/>
      </w:pPr>
      <w:r>
        <w:rPr>
          <w:shd w:val="clear" w:color="auto" w:fill="FFFFFF"/>
        </w:rPr>
        <w:t>c) postępowanie jest obarczone istotną wadą uniemożliwiającą zawarcie umowy;</w:t>
      </w:r>
    </w:p>
    <w:p w14:paraId="5B9A864F" w14:textId="77777777" w:rsidR="003C2947" w:rsidRDefault="00430D6B">
      <w:pPr>
        <w:pStyle w:val="Default"/>
        <w:ind w:left="992"/>
        <w:jc w:val="both"/>
      </w:pPr>
      <w:r>
        <w:rPr>
          <w:shd w:val="clear" w:color="auto" w:fill="FFFFFF"/>
        </w:rPr>
        <w:t>d) w wyniku zmiany obiektywnych warunków realizacja zamówienia nie leży w interesie Zamawiającego.</w:t>
      </w:r>
    </w:p>
    <w:p w14:paraId="521F5EE9" w14:textId="77777777" w:rsidR="003C2947" w:rsidRDefault="00430D6B">
      <w:pPr>
        <w:pStyle w:val="Default"/>
        <w:ind w:left="992"/>
        <w:jc w:val="both"/>
      </w:pPr>
      <w:r>
        <w:rPr>
          <w:shd w:val="clear" w:color="auto" w:fill="FFFFFF"/>
        </w:rPr>
        <w:t>W przypadku zaistnienia takich okoliczności, Oferentom nie przysługują żadne roszczenia w stosunku do Zamawiającego w przypadku skorzystania przez niego z któregokolwiek powyższego uprawnienia. W tym zakresie Oferenci zrzekają się wszelkich ewentualnych przysługujących im roszczeń.</w:t>
      </w:r>
    </w:p>
    <w:p w14:paraId="18890529" w14:textId="77777777" w:rsidR="003C2947" w:rsidRDefault="003C2947">
      <w:pPr>
        <w:pStyle w:val="Default"/>
        <w:ind w:left="992"/>
        <w:jc w:val="both"/>
        <w:rPr>
          <w:sz w:val="10"/>
          <w:szCs w:val="10"/>
          <w:shd w:val="clear" w:color="auto" w:fill="FFFFFF"/>
        </w:rPr>
      </w:pPr>
    </w:p>
    <w:p w14:paraId="5B97BAAD" w14:textId="77777777" w:rsidR="003C2947" w:rsidRDefault="00430D6B">
      <w:pPr>
        <w:pStyle w:val="Default"/>
        <w:numPr>
          <w:ilvl w:val="0"/>
          <w:numId w:val="2"/>
        </w:numPr>
        <w:ind w:left="992" w:hanging="357"/>
        <w:jc w:val="both"/>
      </w:pPr>
      <w:r>
        <w:t>Zamawiający nie przewiduje publicznego otwarcia ofert.</w:t>
      </w:r>
    </w:p>
    <w:p w14:paraId="66E1754F" w14:textId="77777777" w:rsidR="003C2947" w:rsidRDefault="003C2947">
      <w:pPr>
        <w:pStyle w:val="Default"/>
        <w:ind w:left="992"/>
        <w:jc w:val="both"/>
        <w:rPr>
          <w:sz w:val="10"/>
          <w:szCs w:val="10"/>
        </w:rPr>
      </w:pPr>
    </w:p>
    <w:p w14:paraId="725E3834" w14:textId="77777777" w:rsidR="003C2947" w:rsidRDefault="00430D6B">
      <w:pPr>
        <w:pStyle w:val="Default"/>
        <w:jc w:val="both"/>
      </w:pPr>
      <w:r>
        <w:t>Sytuacja finansowa, ekonomiczna, doświadczenie i potencjał techniczny Wykonawcy:</w:t>
      </w:r>
    </w:p>
    <w:p w14:paraId="239F214C" w14:textId="77777777" w:rsidR="003C2947" w:rsidRDefault="00430D6B">
      <w:pPr>
        <w:pStyle w:val="Default"/>
        <w:jc w:val="both"/>
      </w:pPr>
      <w:r>
        <w:t>Wykonawca oświadcza że posiada niezbędną wiedzę i doświadczenie, jak również dysponuje wystarczającym zapleczem technicznym i materiałowym zapewniającym możliwość zrealizowania zamówienia. Wykonawca oświadcza również, że jego sytuacja ekonomiczna i finansowa pozwala na prawidłową i terminową realizację zobowiązania wobec Zamawiającego.</w:t>
      </w:r>
    </w:p>
    <w:p w14:paraId="2ACD2492" w14:textId="77777777" w:rsidR="003C2947" w:rsidRDefault="003C2947">
      <w:pPr>
        <w:ind w:left="786"/>
        <w:jc w:val="both"/>
        <w:rPr>
          <w:rFonts w:ascii="Times New Roman" w:hAnsi="Times New Roman"/>
          <w:color w:val="000000"/>
          <w:sz w:val="24"/>
          <w:szCs w:val="24"/>
        </w:rPr>
      </w:pPr>
    </w:p>
    <w:p w14:paraId="592311C3" w14:textId="49E588B7" w:rsidR="00AF3C46" w:rsidRPr="00AF3C46" w:rsidRDefault="00AF3C46" w:rsidP="00AF3C46">
      <w:pPr>
        <w:pStyle w:val="Akapitzlist"/>
        <w:numPr>
          <w:ilvl w:val="0"/>
          <w:numId w:val="3"/>
        </w:numPr>
        <w:suppressAutoHyphens w:val="0"/>
        <w:autoSpaceDE w:val="0"/>
        <w:autoSpaceDN w:val="0"/>
        <w:adjustRightInd w:val="0"/>
        <w:ind w:left="426" w:hanging="426"/>
        <w:jc w:val="both"/>
        <w:rPr>
          <w:rFonts w:ascii="Times New Roman" w:eastAsia="Calibri" w:hAnsi="Times New Roman"/>
          <w:b/>
          <w:sz w:val="24"/>
          <w:szCs w:val="24"/>
        </w:rPr>
      </w:pPr>
      <w:r w:rsidRPr="00AF3C46">
        <w:rPr>
          <w:rFonts w:ascii="Times New Roman" w:eastAsia="Calibri" w:hAnsi="Times New Roman"/>
          <w:b/>
          <w:sz w:val="24"/>
          <w:szCs w:val="24"/>
        </w:rPr>
        <w:t>INFORMACJA O PRZETWARZANIU DANYCH OSOBOWYCH</w:t>
      </w:r>
    </w:p>
    <w:p w14:paraId="079A9019" w14:textId="77777777" w:rsidR="003C2947" w:rsidRDefault="003C2947">
      <w:pPr>
        <w:ind w:left="378"/>
        <w:jc w:val="both"/>
        <w:rPr>
          <w:rFonts w:ascii="Times New Roman" w:hAnsi="Times New Roman"/>
          <w:strike/>
          <w:color w:val="000000"/>
          <w:sz w:val="24"/>
          <w:szCs w:val="24"/>
        </w:rPr>
      </w:pPr>
    </w:p>
    <w:p w14:paraId="4F96BCA3" w14:textId="77777777" w:rsidR="003C2947" w:rsidRDefault="00430D6B">
      <w:pPr>
        <w:pStyle w:val="Akapitzlist"/>
        <w:numPr>
          <w:ilvl w:val="3"/>
          <w:numId w:val="5"/>
        </w:numPr>
        <w:ind w:left="567" w:hanging="567"/>
        <w:jc w:val="both"/>
        <w:rPr>
          <w:color w:val="000000"/>
        </w:rPr>
      </w:pPr>
      <w:r>
        <w:rPr>
          <w:rFonts w:ascii="Times New Roman" w:hAnsi="Times New Roman"/>
          <w:color w:val="000000"/>
          <w:sz w:val="24"/>
          <w:szCs w:val="24"/>
        </w:rPr>
        <w:t xml:space="preserve">Administratorem Pani/Pana danych osobowych jest Uniwersytet Morski w Gdyni, przy ulicy Morskiej 81-87. U administratora został wyznaczony Inspektor Ochrony Danych (email: iod@umg.edu.pl).  </w:t>
      </w:r>
    </w:p>
    <w:p w14:paraId="64CFA3D6" w14:textId="77777777" w:rsidR="003C2947" w:rsidRDefault="00430D6B">
      <w:pPr>
        <w:pStyle w:val="Akapitzlist"/>
        <w:numPr>
          <w:ilvl w:val="3"/>
          <w:numId w:val="5"/>
        </w:numPr>
        <w:ind w:left="567" w:hanging="567"/>
        <w:jc w:val="both"/>
        <w:rPr>
          <w:color w:val="000000"/>
        </w:rPr>
      </w:pPr>
      <w:r>
        <w:rPr>
          <w:rFonts w:ascii="Times New Roman" w:hAnsi="Times New Roman"/>
          <w:color w:val="000000"/>
          <w:sz w:val="24"/>
          <w:szCs w:val="24"/>
        </w:rPr>
        <w:t>Pani/Pana dane osobowe lub osób, którymi się Pani/Pan posługuje są przetwarzane na podstawie art. 6 ust. 1 lit. c Rozporządzenia PE i Rady (UE) 2016/679 z dnia 27 kwietnia 2016r. w sprawie ochrony osób fizycznych w związku z przetwarzaniem danych osobowych i w sprawie swobodnego przepływu takich danych oraz uchylenia dyrektywy 95/46/WE (RODO), w celu związanym z postępowaniem o udzielenie zamówienia publicznego, gdyż jest to niezbędne do prowadzenia ww. postępowania i późniejszego wykonania umowy, której będzie Pani/Pan stroną. Przetwarzanie ww. danych osobowych – w przypadku zawarcia umowy będzie  niezbędne do wypełnienia obowiązku prawnego ciążącego na Uniwersytecie Morskim w Gdyni na podstawie innych aktualnie obowiązujących krajowych przepisów m.in. z zakresu prawa podatkowego i ubezpieczeń społecznych, w celu wykonywania zadań ustawowych związanych z obliczeniem, poborem lub odprowadzeniem podatków lub innych należności publicznoprawnych.</w:t>
      </w:r>
    </w:p>
    <w:p w14:paraId="0CCD34CB" w14:textId="77777777" w:rsidR="003C2947" w:rsidRDefault="00430D6B">
      <w:pPr>
        <w:pStyle w:val="Akapitzlist"/>
        <w:numPr>
          <w:ilvl w:val="3"/>
          <w:numId w:val="5"/>
        </w:numPr>
        <w:ind w:left="567" w:hanging="567"/>
        <w:jc w:val="both"/>
        <w:rPr>
          <w:color w:val="000000"/>
        </w:rPr>
      </w:pPr>
      <w:r>
        <w:rPr>
          <w:rFonts w:ascii="Times New Roman" w:hAnsi="Times New Roman"/>
          <w:color w:val="000000"/>
          <w:sz w:val="24"/>
          <w:szCs w:val="24"/>
        </w:rPr>
        <w:lastRenderedPageBreak/>
        <w:t>Odbiorcami Pani/Pana danych osobowych są podmioty uprawnione do uzyskania do nich dostępu na zasadach i w zakresie przewidzianym przez odpowiednie ustawy lub inne właściwe przepisy, w szczególności osoby lub podmioty, którym udostępniona zostanie dokumentacja postępowania w oparciu o art. 8 oraz art. 96 ust. 3 ustawy z dnia 29 stycznia 2004 r. – Prawo zamówień publicznych, właściwy urząd skarbowy, zakład ubezpieczeń społecznych, czy państwowa inspekcja pracy oraz podmioty zewnętrzne przewidziane w Regulaminie Projektu Inkubator Innowacyjności 4.0.</w:t>
      </w:r>
    </w:p>
    <w:p w14:paraId="376F0060" w14:textId="77777777" w:rsidR="003C2947" w:rsidRDefault="00430D6B">
      <w:pPr>
        <w:pStyle w:val="Akapitzlist"/>
        <w:numPr>
          <w:ilvl w:val="3"/>
          <w:numId w:val="5"/>
        </w:numPr>
        <w:ind w:left="567" w:hanging="567"/>
        <w:jc w:val="both"/>
        <w:rPr>
          <w:color w:val="000000"/>
        </w:rPr>
      </w:pPr>
      <w:r>
        <w:rPr>
          <w:rFonts w:ascii="Times New Roman" w:hAnsi="Times New Roman"/>
          <w:color w:val="000000"/>
          <w:sz w:val="24"/>
          <w:szCs w:val="24"/>
        </w:rPr>
        <w:t xml:space="preserve">Obowiązek podania przez Panią/Pana danych osobowych bezpośrednio Pani/Pana dotyczących jest wymogiem określonym w przepisach ustawy – Prawo zamówień publicznych, związanym z udziałem w postępowaniu o udzielenie zamówienia publicznego; konsekwencje niepodania określonych danych wynikają z ww. ustawy. </w:t>
      </w:r>
    </w:p>
    <w:p w14:paraId="386E384B" w14:textId="77777777" w:rsidR="003C2947" w:rsidRDefault="00430D6B">
      <w:pPr>
        <w:pStyle w:val="Akapitzlist"/>
        <w:numPr>
          <w:ilvl w:val="3"/>
          <w:numId w:val="5"/>
        </w:numPr>
        <w:ind w:left="567" w:hanging="567"/>
        <w:jc w:val="both"/>
        <w:rPr>
          <w:color w:val="000000"/>
        </w:rPr>
      </w:pPr>
      <w:r>
        <w:rPr>
          <w:rFonts w:ascii="Times New Roman" w:hAnsi="Times New Roman"/>
          <w:color w:val="000000"/>
          <w:sz w:val="24"/>
          <w:szCs w:val="24"/>
        </w:rPr>
        <w:t>Pani/Pana dane osobowe będą przechowywane przez okres 5 lat od dnia zakończenia postępowania o udzielenie zamówienia.</w:t>
      </w:r>
    </w:p>
    <w:p w14:paraId="777271C8" w14:textId="77777777" w:rsidR="003C2947" w:rsidRDefault="00430D6B">
      <w:pPr>
        <w:pStyle w:val="Akapitzlist"/>
        <w:numPr>
          <w:ilvl w:val="3"/>
          <w:numId w:val="5"/>
        </w:numPr>
        <w:ind w:left="567" w:hanging="567"/>
        <w:jc w:val="both"/>
        <w:rPr>
          <w:color w:val="000000"/>
        </w:rPr>
      </w:pPr>
      <w:r>
        <w:rPr>
          <w:rFonts w:ascii="Times New Roman" w:hAnsi="Times New Roman"/>
          <w:color w:val="000000"/>
          <w:sz w:val="24"/>
          <w:szCs w:val="24"/>
        </w:rPr>
        <w:t>W odniesieniu do danych pozyskanych w związku z prowadzonym postępowaniem o udzielenie zamówienia publicznego przysługują Pani/Panu następujące uprawnienia:</w:t>
      </w:r>
    </w:p>
    <w:p w14:paraId="7C83EC01" w14:textId="77777777" w:rsidR="003C2947" w:rsidRDefault="00430D6B">
      <w:pPr>
        <w:pStyle w:val="Akapitzlist"/>
        <w:ind w:left="567"/>
        <w:jc w:val="both"/>
        <w:rPr>
          <w:color w:val="000000"/>
        </w:rPr>
      </w:pPr>
      <w:r>
        <w:rPr>
          <w:rFonts w:ascii="Times New Roman" w:hAnsi="Times New Roman"/>
          <w:color w:val="000000"/>
          <w:sz w:val="24"/>
          <w:szCs w:val="24"/>
        </w:rPr>
        <w:t>- prawo dostępu do swoich danych oraz otrzymania ich kopii;</w:t>
      </w:r>
    </w:p>
    <w:p w14:paraId="6C01E75C" w14:textId="77777777" w:rsidR="003C2947" w:rsidRDefault="00430D6B">
      <w:pPr>
        <w:pStyle w:val="Akapitzlist"/>
        <w:ind w:left="567"/>
        <w:jc w:val="both"/>
        <w:rPr>
          <w:color w:val="000000"/>
        </w:rPr>
      </w:pPr>
      <w:r>
        <w:rPr>
          <w:rFonts w:ascii="Times New Roman" w:hAnsi="Times New Roman"/>
          <w:color w:val="000000"/>
          <w:sz w:val="24"/>
          <w:szCs w:val="24"/>
        </w:rPr>
        <w:t>- prawo do sprostowania (poprawiania) swoich danych;</w:t>
      </w:r>
    </w:p>
    <w:p w14:paraId="20159E26" w14:textId="77777777" w:rsidR="003C2947" w:rsidRDefault="00430D6B">
      <w:pPr>
        <w:pStyle w:val="Akapitzlist"/>
        <w:ind w:left="709" w:hanging="283"/>
        <w:jc w:val="both"/>
        <w:rPr>
          <w:color w:val="000000"/>
        </w:rPr>
      </w:pPr>
      <w:r>
        <w:rPr>
          <w:rFonts w:ascii="Times New Roman" w:hAnsi="Times New Roman"/>
          <w:color w:val="000000"/>
          <w:sz w:val="24"/>
          <w:szCs w:val="24"/>
        </w:rPr>
        <w:t>- prawo do usunięcia danych osobowych, w sytuacji, gdy przetwarzanie danych nie następuje w celu wywiązania się z obowiązku wynikającego z przepisu prawa lub w ramach sprawowania władzy publicznej;</w:t>
      </w:r>
    </w:p>
    <w:p w14:paraId="7860D6AB" w14:textId="77777777" w:rsidR="003C2947" w:rsidRDefault="00430D6B">
      <w:pPr>
        <w:pStyle w:val="Akapitzlist"/>
        <w:ind w:left="709" w:hanging="283"/>
        <w:jc w:val="both"/>
        <w:rPr>
          <w:color w:val="000000"/>
        </w:rPr>
      </w:pPr>
      <w:r>
        <w:rPr>
          <w:rFonts w:ascii="Times New Roman" w:hAnsi="Times New Roman"/>
          <w:color w:val="000000"/>
          <w:sz w:val="24"/>
          <w:szCs w:val="24"/>
        </w:rPr>
        <w:t>- prawo do ograniczenia przetwarzania danych, przy czym przepisy odrębne mogą wyłączyć możliwość skorzystania z tego praw.</w:t>
      </w:r>
    </w:p>
    <w:p w14:paraId="3618472C" w14:textId="77777777" w:rsidR="003C2947" w:rsidRDefault="00430D6B">
      <w:pPr>
        <w:pStyle w:val="Akapitzlist"/>
        <w:numPr>
          <w:ilvl w:val="3"/>
          <w:numId w:val="5"/>
        </w:numPr>
        <w:ind w:left="567" w:hanging="567"/>
        <w:jc w:val="both"/>
        <w:rPr>
          <w:color w:val="000000"/>
        </w:rPr>
      </w:pPr>
      <w:r>
        <w:rPr>
          <w:rFonts w:ascii="Times New Roman" w:hAnsi="Times New Roman"/>
          <w:color w:val="000000"/>
          <w:sz w:val="24"/>
          <w:szCs w:val="24"/>
        </w:rPr>
        <w:t xml:space="preserve">Ma Pani/Pan prawo wniesienia skargi do Prezesa Urzędu Ochrony Danych Osobowych z siedzibą w Warszawie, jeśli Pani/Pana zdaniem, przetwarzanie Pani/Pana danych osobowych narusza obowiązujące przepisy prawa. </w:t>
      </w:r>
    </w:p>
    <w:p w14:paraId="5C6F2FEF" w14:textId="77777777" w:rsidR="003C2947" w:rsidRDefault="003C2947">
      <w:pPr>
        <w:jc w:val="both"/>
        <w:rPr>
          <w:rFonts w:ascii="Times New Roman" w:hAnsi="Times New Roman"/>
          <w:color w:val="000000"/>
          <w:sz w:val="24"/>
          <w:szCs w:val="24"/>
        </w:rPr>
      </w:pPr>
    </w:p>
    <w:p w14:paraId="308ED292" w14:textId="77777777" w:rsidR="003C2947" w:rsidRDefault="00430D6B">
      <w:pPr>
        <w:jc w:val="both"/>
        <w:rPr>
          <w:color w:val="000000"/>
        </w:rPr>
      </w:pPr>
      <w:r>
        <w:rPr>
          <w:rFonts w:ascii="Times New Roman" w:hAnsi="Times New Roman"/>
          <w:b/>
          <w:color w:val="000000"/>
          <w:sz w:val="24"/>
          <w:szCs w:val="24"/>
        </w:rPr>
        <w:t>Załączniki:</w:t>
      </w:r>
    </w:p>
    <w:p w14:paraId="7230F058" w14:textId="77777777" w:rsidR="003C2947" w:rsidRDefault="00430D6B">
      <w:pPr>
        <w:jc w:val="both"/>
        <w:rPr>
          <w:color w:val="000000"/>
        </w:rPr>
      </w:pPr>
      <w:r>
        <w:rPr>
          <w:rFonts w:ascii="Times New Roman" w:hAnsi="Times New Roman"/>
          <w:color w:val="000000"/>
          <w:sz w:val="24"/>
          <w:szCs w:val="24"/>
        </w:rPr>
        <w:t>Załącznik nr 1 – specyfikacja techniczna przedmiotu zamówienia</w:t>
      </w:r>
    </w:p>
    <w:p w14:paraId="5A8160D8" w14:textId="23348499" w:rsidR="003C2947" w:rsidRDefault="00430D6B">
      <w:pPr>
        <w:jc w:val="both"/>
        <w:rPr>
          <w:rFonts w:ascii="Times New Roman" w:hAnsi="Times New Roman"/>
          <w:color w:val="000000"/>
          <w:sz w:val="24"/>
          <w:szCs w:val="24"/>
        </w:rPr>
      </w:pPr>
      <w:r>
        <w:rPr>
          <w:rFonts w:ascii="Times New Roman" w:hAnsi="Times New Roman"/>
          <w:color w:val="000000"/>
          <w:sz w:val="24"/>
          <w:szCs w:val="24"/>
        </w:rPr>
        <w:t xml:space="preserve">Załącznik nr 2  – formularz ofertowy </w:t>
      </w:r>
      <w:r w:rsidR="00B0057C">
        <w:rPr>
          <w:rFonts w:ascii="Times New Roman" w:hAnsi="Times New Roman"/>
          <w:color w:val="000000"/>
          <w:sz w:val="24"/>
          <w:szCs w:val="24"/>
        </w:rPr>
        <w:t>–</w:t>
      </w:r>
      <w:r>
        <w:rPr>
          <w:rFonts w:ascii="Times New Roman" w:hAnsi="Times New Roman"/>
          <w:color w:val="000000"/>
          <w:sz w:val="24"/>
          <w:szCs w:val="24"/>
        </w:rPr>
        <w:t xml:space="preserve"> wzór</w:t>
      </w:r>
    </w:p>
    <w:p w14:paraId="19A5D53C" w14:textId="69815F5E" w:rsidR="00B0057C" w:rsidRDefault="00B0057C">
      <w:pPr>
        <w:jc w:val="both"/>
        <w:rPr>
          <w:color w:val="000000"/>
        </w:rPr>
      </w:pPr>
      <w:r>
        <w:rPr>
          <w:rFonts w:ascii="Times New Roman" w:hAnsi="Times New Roman"/>
          <w:color w:val="000000"/>
          <w:sz w:val="24"/>
          <w:szCs w:val="24"/>
        </w:rPr>
        <w:t>Załącznik nr 3 – umowa najmu - wzór</w:t>
      </w:r>
    </w:p>
    <w:p w14:paraId="306D287E" w14:textId="77777777" w:rsidR="003C2947" w:rsidRDefault="003C2947">
      <w:pPr>
        <w:ind w:left="378"/>
        <w:jc w:val="both"/>
        <w:rPr>
          <w:rFonts w:ascii="Times New Roman" w:hAnsi="Times New Roman"/>
          <w:strike/>
          <w:color w:val="000000"/>
          <w:sz w:val="24"/>
          <w:szCs w:val="24"/>
        </w:rPr>
      </w:pPr>
    </w:p>
    <w:p w14:paraId="66B7446F" w14:textId="77777777" w:rsidR="003C2947" w:rsidRDefault="00430D6B">
      <w:pPr>
        <w:pStyle w:val="Tekstpodstawowy"/>
        <w:outlineLvl w:val="0"/>
        <w:rPr>
          <w:color w:val="000000"/>
        </w:rPr>
      </w:pPr>
      <w:r>
        <w:rPr>
          <w:b w:val="0"/>
          <w:color w:val="000000"/>
          <w:szCs w:val="24"/>
        </w:rPr>
        <w:t>Zaproszenie do składania ofert sporządził/sporządziła:</w:t>
      </w:r>
    </w:p>
    <w:tbl>
      <w:tblPr>
        <w:tblStyle w:val="Tabela-Siatka"/>
        <w:tblW w:w="9062" w:type="dxa"/>
        <w:tblLayout w:type="fixed"/>
        <w:tblLook w:val="04A0" w:firstRow="1" w:lastRow="0" w:firstColumn="1" w:lastColumn="0" w:noHBand="0" w:noVBand="1"/>
      </w:tblPr>
      <w:tblGrid>
        <w:gridCol w:w="4532"/>
        <w:gridCol w:w="4530"/>
      </w:tblGrid>
      <w:tr w:rsidR="003C2947" w14:paraId="211D745B" w14:textId="77777777">
        <w:tc>
          <w:tcPr>
            <w:tcW w:w="4531" w:type="dxa"/>
            <w:tcBorders>
              <w:top w:val="nil"/>
              <w:left w:val="nil"/>
              <w:bottom w:val="nil"/>
              <w:right w:val="nil"/>
            </w:tcBorders>
          </w:tcPr>
          <w:p w14:paraId="1FC94E49" w14:textId="77777777" w:rsidR="003C2947" w:rsidRDefault="003C2947">
            <w:pPr>
              <w:widowControl w:val="0"/>
              <w:rPr>
                <w:rFonts w:ascii="Times New Roman" w:eastAsia="Calibri" w:hAnsi="Times New Roman"/>
                <w:color w:val="000000"/>
                <w:sz w:val="24"/>
                <w:szCs w:val="24"/>
              </w:rPr>
            </w:pPr>
          </w:p>
          <w:p w14:paraId="08CD18F2" w14:textId="77777777" w:rsidR="003C2947" w:rsidRDefault="003C2947">
            <w:pPr>
              <w:widowControl w:val="0"/>
              <w:rPr>
                <w:rFonts w:ascii="Times New Roman" w:eastAsia="Calibri" w:hAnsi="Times New Roman"/>
                <w:color w:val="000000"/>
                <w:sz w:val="24"/>
                <w:szCs w:val="24"/>
              </w:rPr>
            </w:pPr>
          </w:p>
        </w:tc>
        <w:tc>
          <w:tcPr>
            <w:tcW w:w="4530" w:type="dxa"/>
            <w:tcBorders>
              <w:top w:val="nil"/>
              <w:left w:val="nil"/>
              <w:bottom w:val="nil"/>
              <w:right w:val="nil"/>
            </w:tcBorders>
          </w:tcPr>
          <w:p w14:paraId="7B2FEDEE" w14:textId="77777777" w:rsidR="003C2947" w:rsidRDefault="003C2947">
            <w:pPr>
              <w:widowControl w:val="0"/>
              <w:rPr>
                <w:rFonts w:ascii="Times New Roman" w:eastAsia="Calibri" w:hAnsi="Times New Roman"/>
                <w:color w:val="000000"/>
                <w:sz w:val="24"/>
                <w:szCs w:val="24"/>
              </w:rPr>
            </w:pPr>
          </w:p>
          <w:p w14:paraId="78C7B952" w14:textId="77777777" w:rsidR="003C2947" w:rsidRDefault="003C2947">
            <w:pPr>
              <w:widowControl w:val="0"/>
              <w:rPr>
                <w:rFonts w:ascii="Times New Roman" w:eastAsia="Calibri" w:hAnsi="Times New Roman"/>
                <w:color w:val="000000"/>
                <w:sz w:val="24"/>
                <w:szCs w:val="24"/>
              </w:rPr>
            </w:pPr>
          </w:p>
        </w:tc>
      </w:tr>
      <w:tr w:rsidR="003C2947" w14:paraId="0C561EE0" w14:textId="77777777">
        <w:tc>
          <w:tcPr>
            <w:tcW w:w="4531" w:type="dxa"/>
            <w:tcBorders>
              <w:top w:val="nil"/>
              <w:left w:val="nil"/>
              <w:bottom w:val="nil"/>
              <w:right w:val="nil"/>
            </w:tcBorders>
          </w:tcPr>
          <w:p w14:paraId="02057A63" w14:textId="77777777" w:rsidR="003C2947" w:rsidRDefault="00430D6B">
            <w:pPr>
              <w:widowControl w:val="0"/>
              <w:jc w:val="center"/>
              <w:rPr>
                <w:rFonts w:ascii="Times New Roman" w:hAnsi="Times New Roman"/>
                <w:color w:val="000000"/>
                <w:sz w:val="20"/>
                <w:szCs w:val="20"/>
              </w:rPr>
            </w:pPr>
            <w:r>
              <w:rPr>
                <w:rFonts w:ascii="Times New Roman" w:eastAsia="Calibri" w:hAnsi="Times New Roman"/>
                <w:color w:val="000000"/>
                <w:sz w:val="20"/>
                <w:szCs w:val="20"/>
              </w:rPr>
              <w:t>data</w:t>
            </w:r>
          </w:p>
        </w:tc>
        <w:tc>
          <w:tcPr>
            <w:tcW w:w="4530" w:type="dxa"/>
            <w:tcBorders>
              <w:top w:val="nil"/>
              <w:left w:val="nil"/>
              <w:bottom w:val="nil"/>
              <w:right w:val="nil"/>
            </w:tcBorders>
          </w:tcPr>
          <w:p w14:paraId="2734EBB4" w14:textId="77777777" w:rsidR="003C2947" w:rsidRDefault="00430D6B">
            <w:pPr>
              <w:widowControl w:val="0"/>
              <w:jc w:val="center"/>
              <w:rPr>
                <w:rFonts w:ascii="Times New Roman" w:hAnsi="Times New Roman"/>
                <w:color w:val="000000"/>
                <w:sz w:val="20"/>
                <w:szCs w:val="20"/>
              </w:rPr>
            </w:pPr>
            <w:r>
              <w:rPr>
                <w:rFonts w:ascii="Times New Roman" w:eastAsia="Calibri" w:hAnsi="Times New Roman"/>
                <w:color w:val="000000"/>
                <w:sz w:val="20"/>
                <w:szCs w:val="20"/>
              </w:rPr>
              <w:t xml:space="preserve">imię , nazwisko i podpis pracownika </w:t>
            </w:r>
          </w:p>
          <w:p w14:paraId="344313AA" w14:textId="77777777" w:rsidR="003C2947" w:rsidRDefault="00430D6B">
            <w:pPr>
              <w:widowControl w:val="0"/>
              <w:jc w:val="center"/>
              <w:rPr>
                <w:rFonts w:ascii="Times New Roman" w:hAnsi="Times New Roman"/>
                <w:color w:val="000000"/>
                <w:sz w:val="20"/>
                <w:szCs w:val="20"/>
              </w:rPr>
            </w:pPr>
            <w:r>
              <w:rPr>
                <w:rFonts w:ascii="Times New Roman" w:eastAsia="Calibri" w:hAnsi="Times New Roman"/>
                <w:color w:val="000000"/>
                <w:sz w:val="20"/>
                <w:szCs w:val="20"/>
              </w:rPr>
              <w:t>prowadzącego sprawę</w:t>
            </w:r>
          </w:p>
        </w:tc>
      </w:tr>
      <w:tr w:rsidR="003C2947" w14:paraId="6CCCD055" w14:textId="77777777">
        <w:tc>
          <w:tcPr>
            <w:tcW w:w="4531" w:type="dxa"/>
            <w:tcBorders>
              <w:top w:val="nil"/>
              <w:left w:val="nil"/>
              <w:bottom w:val="nil"/>
              <w:right w:val="nil"/>
            </w:tcBorders>
          </w:tcPr>
          <w:p w14:paraId="5EEB411A" w14:textId="77777777" w:rsidR="003C2947" w:rsidRDefault="003C2947">
            <w:pPr>
              <w:widowControl w:val="0"/>
              <w:jc w:val="center"/>
              <w:rPr>
                <w:rFonts w:ascii="Times New Roman" w:eastAsia="Calibri" w:hAnsi="Times New Roman"/>
                <w:color w:val="000000"/>
                <w:sz w:val="20"/>
                <w:szCs w:val="20"/>
              </w:rPr>
            </w:pPr>
          </w:p>
          <w:p w14:paraId="022D7876" w14:textId="77777777" w:rsidR="003C2947" w:rsidRDefault="003C2947">
            <w:pPr>
              <w:widowControl w:val="0"/>
              <w:jc w:val="center"/>
              <w:rPr>
                <w:rFonts w:ascii="Times New Roman" w:eastAsia="Calibri" w:hAnsi="Times New Roman"/>
                <w:color w:val="000000"/>
                <w:sz w:val="20"/>
                <w:szCs w:val="20"/>
              </w:rPr>
            </w:pPr>
          </w:p>
        </w:tc>
        <w:tc>
          <w:tcPr>
            <w:tcW w:w="4530" w:type="dxa"/>
            <w:tcBorders>
              <w:top w:val="nil"/>
              <w:left w:val="nil"/>
              <w:bottom w:val="nil"/>
              <w:right w:val="nil"/>
            </w:tcBorders>
          </w:tcPr>
          <w:p w14:paraId="2572FD91" w14:textId="77777777" w:rsidR="003C2947" w:rsidRDefault="003C2947">
            <w:pPr>
              <w:widowControl w:val="0"/>
              <w:jc w:val="center"/>
              <w:rPr>
                <w:rFonts w:ascii="Times New Roman" w:eastAsia="Calibri" w:hAnsi="Times New Roman"/>
                <w:color w:val="000000"/>
                <w:sz w:val="20"/>
                <w:szCs w:val="20"/>
              </w:rPr>
            </w:pPr>
          </w:p>
          <w:p w14:paraId="47766E15" w14:textId="77777777" w:rsidR="003C2947" w:rsidRDefault="003C2947">
            <w:pPr>
              <w:widowControl w:val="0"/>
              <w:jc w:val="center"/>
              <w:rPr>
                <w:rFonts w:ascii="Times New Roman" w:eastAsia="Calibri" w:hAnsi="Times New Roman"/>
                <w:color w:val="000000"/>
                <w:sz w:val="20"/>
                <w:szCs w:val="20"/>
              </w:rPr>
            </w:pPr>
          </w:p>
          <w:p w14:paraId="2569F445" w14:textId="77777777" w:rsidR="003C2947" w:rsidRDefault="003C2947">
            <w:pPr>
              <w:widowControl w:val="0"/>
              <w:jc w:val="center"/>
              <w:rPr>
                <w:rFonts w:ascii="Times New Roman" w:eastAsia="Calibri" w:hAnsi="Times New Roman"/>
                <w:color w:val="000000"/>
                <w:sz w:val="20"/>
                <w:szCs w:val="20"/>
              </w:rPr>
            </w:pPr>
          </w:p>
        </w:tc>
      </w:tr>
      <w:tr w:rsidR="003C2947" w14:paraId="082A907D" w14:textId="77777777">
        <w:tc>
          <w:tcPr>
            <w:tcW w:w="4531" w:type="dxa"/>
            <w:tcBorders>
              <w:top w:val="nil"/>
              <w:left w:val="nil"/>
              <w:bottom w:val="nil"/>
              <w:right w:val="nil"/>
            </w:tcBorders>
          </w:tcPr>
          <w:p w14:paraId="086141D8" w14:textId="77777777" w:rsidR="003C2947" w:rsidRDefault="00430D6B">
            <w:pPr>
              <w:widowControl w:val="0"/>
              <w:jc w:val="center"/>
              <w:rPr>
                <w:rFonts w:ascii="Times New Roman" w:hAnsi="Times New Roman"/>
                <w:color w:val="000000"/>
                <w:sz w:val="20"/>
                <w:szCs w:val="20"/>
              </w:rPr>
            </w:pPr>
            <w:r>
              <w:rPr>
                <w:rFonts w:ascii="Times New Roman" w:eastAsia="Calibri" w:hAnsi="Times New Roman"/>
                <w:color w:val="000000"/>
                <w:sz w:val="20"/>
                <w:szCs w:val="20"/>
              </w:rPr>
              <w:t>data</w:t>
            </w:r>
          </w:p>
        </w:tc>
        <w:tc>
          <w:tcPr>
            <w:tcW w:w="4530" w:type="dxa"/>
            <w:tcBorders>
              <w:top w:val="nil"/>
              <w:left w:val="nil"/>
              <w:bottom w:val="nil"/>
              <w:right w:val="nil"/>
            </w:tcBorders>
          </w:tcPr>
          <w:p w14:paraId="1627C3C7" w14:textId="77777777" w:rsidR="003C2947" w:rsidRDefault="00430D6B">
            <w:pPr>
              <w:widowControl w:val="0"/>
              <w:jc w:val="center"/>
              <w:rPr>
                <w:rFonts w:ascii="Times New Roman" w:hAnsi="Times New Roman"/>
                <w:color w:val="000000"/>
                <w:sz w:val="20"/>
                <w:szCs w:val="20"/>
              </w:rPr>
            </w:pPr>
            <w:r>
              <w:rPr>
                <w:rFonts w:ascii="Times New Roman" w:eastAsia="Calibri" w:hAnsi="Times New Roman"/>
                <w:color w:val="000000"/>
                <w:sz w:val="20"/>
                <w:szCs w:val="20"/>
              </w:rPr>
              <w:t xml:space="preserve">podpis z imienną pieczątką osoby </w:t>
            </w:r>
          </w:p>
          <w:p w14:paraId="0E8E67A3" w14:textId="77777777" w:rsidR="003C2947" w:rsidRDefault="00430D6B">
            <w:pPr>
              <w:widowControl w:val="0"/>
              <w:jc w:val="center"/>
              <w:rPr>
                <w:rFonts w:ascii="Times New Roman" w:hAnsi="Times New Roman"/>
                <w:color w:val="000000"/>
                <w:sz w:val="20"/>
                <w:szCs w:val="20"/>
              </w:rPr>
            </w:pPr>
            <w:r>
              <w:rPr>
                <w:rFonts w:ascii="Times New Roman" w:eastAsia="Calibri" w:hAnsi="Times New Roman"/>
                <w:color w:val="000000"/>
                <w:sz w:val="20"/>
                <w:szCs w:val="20"/>
              </w:rPr>
              <w:t>z jednostki/komórki zamawiającej</w:t>
            </w:r>
          </w:p>
        </w:tc>
      </w:tr>
    </w:tbl>
    <w:p w14:paraId="63F5CEB2" w14:textId="77777777" w:rsidR="003C2947" w:rsidRDefault="003C2947">
      <w:pPr>
        <w:spacing w:after="200" w:line="276" w:lineRule="auto"/>
        <w:rPr>
          <w:rFonts w:ascii="Times New Roman" w:hAnsi="Times New Roman"/>
          <w:color w:val="000000"/>
          <w:sz w:val="24"/>
          <w:szCs w:val="24"/>
        </w:rPr>
      </w:pPr>
    </w:p>
    <w:p w14:paraId="39B6F3F9" w14:textId="77777777" w:rsidR="00B37E0E" w:rsidRDefault="00B37E0E">
      <w:pPr>
        <w:spacing w:after="200" w:line="276" w:lineRule="auto"/>
        <w:jc w:val="right"/>
        <w:rPr>
          <w:rFonts w:ascii="Times New Roman" w:hAnsi="Times New Roman"/>
          <w:color w:val="000000"/>
          <w:sz w:val="24"/>
          <w:szCs w:val="24"/>
        </w:rPr>
      </w:pPr>
    </w:p>
    <w:p w14:paraId="3ABA6502" w14:textId="77777777" w:rsidR="00B37E0E" w:rsidRDefault="00B37E0E">
      <w:pPr>
        <w:spacing w:after="200" w:line="276" w:lineRule="auto"/>
        <w:jc w:val="right"/>
        <w:rPr>
          <w:rFonts w:ascii="Times New Roman" w:hAnsi="Times New Roman"/>
          <w:color w:val="000000"/>
          <w:sz w:val="24"/>
          <w:szCs w:val="24"/>
        </w:rPr>
      </w:pPr>
    </w:p>
    <w:p w14:paraId="1BC1D77E" w14:textId="77777777" w:rsidR="00B37E0E" w:rsidRDefault="00B37E0E">
      <w:pPr>
        <w:spacing w:after="200" w:line="276" w:lineRule="auto"/>
        <w:jc w:val="right"/>
        <w:rPr>
          <w:rFonts w:ascii="Times New Roman" w:hAnsi="Times New Roman"/>
          <w:color w:val="000000"/>
          <w:sz w:val="24"/>
          <w:szCs w:val="24"/>
        </w:rPr>
      </w:pPr>
    </w:p>
    <w:p w14:paraId="7674C779" w14:textId="77777777" w:rsidR="00B37E0E" w:rsidRDefault="00B37E0E">
      <w:pPr>
        <w:spacing w:after="200" w:line="276" w:lineRule="auto"/>
        <w:jc w:val="right"/>
        <w:rPr>
          <w:rFonts w:ascii="Times New Roman" w:hAnsi="Times New Roman"/>
          <w:color w:val="000000"/>
          <w:sz w:val="24"/>
          <w:szCs w:val="24"/>
        </w:rPr>
      </w:pPr>
    </w:p>
    <w:p w14:paraId="791570D4" w14:textId="77777777" w:rsidR="00B37E0E" w:rsidRDefault="00B37E0E">
      <w:pPr>
        <w:spacing w:after="200" w:line="276" w:lineRule="auto"/>
        <w:jc w:val="right"/>
        <w:rPr>
          <w:rFonts w:ascii="Times New Roman" w:hAnsi="Times New Roman"/>
          <w:color w:val="000000"/>
          <w:sz w:val="24"/>
          <w:szCs w:val="24"/>
        </w:rPr>
      </w:pPr>
    </w:p>
    <w:p w14:paraId="781A68D0" w14:textId="134FCBC9" w:rsidR="003C2947" w:rsidRDefault="00430D6B">
      <w:pPr>
        <w:spacing w:after="200" w:line="276" w:lineRule="auto"/>
        <w:jc w:val="right"/>
        <w:rPr>
          <w:color w:val="000000"/>
        </w:rPr>
      </w:pPr>
      <w:r>
        <w:rPr>
          <w:rFonts w:ascii="Times New Roman" w:hAnsi="Times New Roman"/>
          <w:color w:val="000000"/>
          <w:sz w:val="24"/>
          <w:szCs w:val="24"/>
        </w:rPr>
        <w:t xml:space="preserve">Załącznik nr 1 do zaproszenia do składania ofert nr </w:t>
      </w:r>
      <w:r w:rsidR="00B37E0E">
        <w:rPr>
          <w:rFonts w:ascii="Times New Roman" w:hAnsi="Times New Roman"/>
          <w:color w:val="000000"/>
          <w:sz w:val="24"/>
          <w:szCs w:val="24"/>
        </w:rPr>
        <w:t>1</w:t>
      </w:r>
      <w:r>
        <w:rPr>
          <w:rFonts w:ascii="Times New Roman" w:hAnsi="Times New Roman"/>
          <w:color w:val="000000"/>
          <w:sz w:val="24"/>
          <w:szCs w:val="24"/>
        </w:rPr>
        <w:t>/II 4.0/2021</w:t>
      </w:r>
    </w:p>
    <w:p w14:paraId="2833FDF5" w14:textId="77777777" w:rsidR="003C2947" w:rsidRDefault="003C2947">
      <w:pPr>
        <w:spacing w:after="200" w:line="276" w:lineRule="auto"/>
        <w:jc w:val="right"/>
        <w:rPr>
          <w:rFonts w:ascii="Times New Roman" w:hAnsi="Times New Roman"/>
          <w:color w:val="000000"/>
          <w:sz w:val="24"/>
          <w:szCs w:val="24"/>
        </w:rPr>
      </w:pPr>
    </w:p>
    <w:p w14:paraId="6DA2665C" w14:textId="77777777" w:rsidR="003C2947" w:rsidRDefault="00430D6B">
      <w:pPr>
        <w:jc w:val="both"/>
        <w:rPr>
          <w:color w:val="000000"/>
        </w:rPr>
      </w:pPr>
      <w:r>
        <w:rPr>
          <w:rFonts w:ascii="Times New Roman" w:hAnsi="Times New Roman"/>
          <w:b/>
          <w:color w:val="000000"/>
          <w:sz w:val="24"/>
          <w:szCs w:val="24"/>
        </w:rPr>
        <w:t>Specyfikacja techniczna przedmiotu zamówienia:</w:t>
      </w:r>
    </w:p>
    <w:p w14:paraId="0A3DC6C5" w14:textId="77777777" w:rsidR="003C2947" w:rsidRDefault="003C2947">
      <w:pPr>
        <w:jc w:val="both"/>
        <w:rPr>
          <w:rFonts w:ascii="Times New Roman" w:hAnsi="Times New Roman"/>
          <w:strike/>
          <w:color w:val="000000"/>
          <w:sz w:val="24"/>
          <w:szCs w:val="24"/>
        </w:rPr>
      </w:pPr>
    </w:p>
    <w:p w14:paraId="7EFF240B" w14:textId="77777777" w:rsidR="003C2947" w:rsidRDefault="00430D6B">
      <w:pPr>
        <w:numPr>
          <w:ilvl w:val="0"/>
          <w:numId w:val="7"/>
        </w:numPr>
        <w:jc w:val="both"/>
        <w:rPr>
          <w:color w:val="000000"/>
        </w:rPr>
      </w:pPr>
      <w:r>
        <w:rPr>
          <w:rFonts w:ascii="Times New Roman" w:hAnsi="Times New Roman"/>
          <w:color w:val="000000"/>
          <w:sz w:val="24"/>
          <w:szCs w:val="24"/>
        </w:rPr>
        <w:t>nablatowe urządzenie 2w1 - w górnej części pasteryzator, w dolnej części frezer,</w:t>
      </w:r>
    </w:p>
    <w:p w14:paraId="1D16A7D8" w14:textId="77777777" w:rsidR="003C2947" w:rsidRDefault="00430D6B">
      <w:pPr>
        <w:numPr>
          <w:ilvl w:val="0"/>
          <w:numId w:val="7"/>
        </w:numPr>
        <w:jc w:val="both"/>
        <w:rPr>
          <w:color w:val="000000"/>
        </w:rPr>
      </w:pPr>
      <w:r>
        <w:rPr>
          <w:rFonts w:ascii="Times New Roman" w:hAnsi="Times New Roman"/>
          <w:color w:val="000000"/>
          <w:sz w:val="24"/>
          <w:szCs w:val="24"/>
        </w:rPr>
        <w:t>bezpośredni transfer mieszanki z pasteryzatora (górny zbiornik) do frezera (dolny zbiornik) – efekt Mpemby,</w:t>
      </w:r>
    </w:p>
    <w:p w14:paraId="0931C80A" w14:textId="77777777" w:rsidR="003C2947" w:rsidRDefault="00430D6B">
      <w:pPr>
        <w:numPr>
          <w:ilvl w:val="0"/>
          <w:numId w:val="7"/>
        </w:numPr>
        <w:jc w:val="both"/>
        <w:rPr>
          <w:color w:val="000000"/>
        </w:rPr>
      </w:pPr>
      <w:r>
        <w:rPr>
          <w:rFonts w:ascii="Times New Roman" w:hAnsi="Times New Roman"/>
          <w:color w:val="000000"/>
          <w:sz w:val="24"/>
          <w:szCs w:val="24"/>
        </w:rPr>
        <w:t>możliwość regulacji temperatury grzania do 105ºC,</w:t>
      </w:r>
    </w:p>
    <w:p w14:paraId="55D3CE72" w14:textId="77777777" w:rsidR="003C2947" w:rsidRDefault="00430D6B">
      <w:pPr>
        <w:numPr>
          <w:ilvl w:val="0"/>
          <w:numId w:val="7"/>
        </w:numPr>
        <w:jc w:val="both"/>
        <w:rPr>
          <w:color w:val="000000"/>
        </w:rPr>
      </w:pPr>
      <w:r>
        <w:rPr>
          <w:rFonts w:ascii="Times New Roman" w:hAnsi="Times New Roman"/>
          <w:color w:val="000000"/>
          <w:sz w:val="24"/>
          <w:szCs w:val="24"/>
        </w:rPr>
        <w:t>łatwy w obsłudze panel elektroniczny umożliwiający sterowanie urządzeniem i monitorowanie cyklu produkcji,</w:t>
      </w:r>
    </w:p>
    <w:p w14:paraId="39A3C8B3" w14:textId="77777777" w:rsidR="003C2947" w:rsidRDefault="00430D6B">
      <w:pPr>
        <w:numPr>
          <w:ilvl w:val="0"/>
          <w:numId w:val="7"/>
        </w:numPr>
        <w:jc w:val="both"/>
        <w:rPr>
          <w:color w:val="000000"/>
        </w:rPr>
      </w:pPr>
      <w:r>
        <w:rPr>
          <w:rFonts w:ascii="Times New Roman" w:hAnsi="Times New Roman"/>
          <w:color w:val="000000"/>
          <w:sz w:val="24"/>
          <w:szCs w:val="24"/>
        </w:rPr>
        <w:t>chłodzenie powietrzem w systemie kominowym,</w:t>
      </w:r>
    </w:p>
    <w:p w14:paraId="5B575A56" w14:textId="77777777" w:rsidR="003C2947" w:rsidRDefault="00430D6B">
      <w:pPr>
        <w:numPr>
          <w:ilvl w:val="0"/>
          <w:numId w:val="7"/>
        </w:numPr>
        <w:jc w:val="both"/>
        <w:rPr>
          <w:color w:val="000000"/>
        </w:rPr>
      </w:pPr>
      <w:r>
        <w:rPr>
          <w:rFonts w:ascii="Times New Roman" w:hAnsi="Times New Roman"/>
          <w:color w:val="000000"/>
          <w:sz w:val="24"/>
          <w:szCs w:val="24"/>
        </w:rPr>
        <w:t>higiena pracy - produkcja odbywa się w układzie zamkniętym,</w:t>
      </w:r>
    </w:p>
    <w:p w14:paraId="413170E1" w14:textId="77777777" w:rsidR="003C2947" w:rsidRDefault="00430D6B">
      <w:pPr>
        <w:numPr>
          <w:ilvl w:val="0"/>
          <w:numId w:val="7"/>
        </w:numPr>
        <w:jc w:val="both"/>
        <w:rPr>
          <w:color w:val="000000"/>
        </w:rPr>
      </w:pPr>
      <w:r>
        <w:rPr>
          <w:rFonts w:ascii="Times New Roman" w:hAnsi="Times New Roman"/>
          <w:color w:val="000000"/>
          <w:sz w:val="24"/>
          <w:szCs w:val="24"/>
        </w:rPr>
        <w:t>oszczędność inwestycyjna - cała linia produkcyjna wysokiej jakości w jednym urządzeniu,</w:t>
      </w:r>
    </w:p>
    <w:p w14:paraId="20C44733" w14:textId="77777777" w:rsidR="003C2947" w:rsidRDefault="00430D6B">
      <w:pPr>
        <w:numPr>
          <w:ilvl w:val="0"/>
          <w:numId w:val="7"/>
        </w:numPr>
        <w:jc w:val="both"/>
        <w:rPr>
          <w:color w:val="000000"/>
        </w:rPr>
      </w:pPr>
      <w:r>
        <w:rPr>
          <w:rFonts w:ascii="Times New Roman" w:hAnsi="Times New Roman"/>
          <w:color w:val="000000"/>
          <w:sz w:val="24"/>
          <w:szCs w:val="24"/>
        </w:rPr>
        <w:t>wbudowany prysznic z możliwością podłączenia ciepłej wody, co ułatwia czyszczenie urządzenia,</w:t>
      </w:r>
    </w:p>
    <w:p w14:paraId="24EC32BD" w14:textId="77777777" w:rsidR="003C2947" w:rsidRDefault="00430D6B">
      <w:pPr>
        <w:numPr>
          <w:ilvl w:val="0"/>
          <w:numId w:val="7"/>
        </w:numPr>
        <w:jc w:val="both"/>
        <w:rPr>
          <w:color w:val="000000"/>
        </w:rPr>
      </w:pPr>
      <w:r>
        <w:rPr>
          <w:rFonts w:ascii="Times New Roman" w:hAnsi="Times New Roman"/>
          <w:color w:val="000000"/>
          <w:sz w:val="24"/>
          <w:szCs w:val="24"/>
        </w:rPr>
        <w:t>możliwość regulacji prędkości obrotowej świdra,</w:t>
      </w:r>
    </w:p>
    <w:p w14:paraId="146353E1" w14:textId="77777777" w:rsidR="003C2947" w:rsidRDefault="00430D6B">
      <w:pPr>
        <w:numPr>
          <w:ilvl w:val="0"/>
          <w:numId w:val="7"/>
        </w:numPr>
        <w:jc w:val="both"/>
        <w:rPr>
          <w:color w:val="000000"/>
        </w:rPr>
      </w:pPr>
      <w:r>
        <w:rPr>
          <w:rFonts w:ascii="Times New Roman" w:hAnsi="Times New Roman"/>
          <w:color w:val="000000"/>
          <w:sz w:val="24"/>
          <w:szCs w:val="24"/>
        </w:rPr>
        <w:t>idealny smak - każdy smak jest podgrzewany, schładzany a potem zamrażany indywidualnie,</w:t>
      </w:r>
    </w:p>
    <w:p w14:paraId="4195A2B3" w14:textId="77777777" w:rsidR="003C2947" w:rsidRPr="00C10A5F" w:rsidRDefault="00430D6B">
      <w:pPr>
        <w:numPr>
          <w:ilvl w:val="0"/>
          <w:numId w:val="7"/>
        </w:numPr>
        <w:jc w:val="both"/>
        <w:rPr>
          <w:color w:val="000000"/>
          <w:sz w:val="24"/>
          <w:szCs w:val="24"/>
        </w:rPr>
      </w:pPr>
      <w:r>
        <w:rPr>
          <w:rFonts w:ascii="Times New Roman" w:hAnsi="Times New Roman"/>
          <w:color w:val="000000"/>
          <w:sz w:val="24"/>
          <w:szCs w:val="24"/>
        </w:rPr>
        <w:t xml:space="preserve">łatwość </w:t>
      </w:r>
      <w:r w:rsidRPr="00C10A5F">
        <w:rPr>
          <w:rFonts w:ascii="Times New Roman" w:hAnsi="Times New Roman"/>
          <w:color w:val="000000"/>
          <w:sz w:val="24"/>
          <w:szCs w:val="24"/>
        </w:rPr>
        <w:t>utrzymania czystości - drzwi, wylewka, świdry i inne podzespoły bardzo łatwo można wymontować, umyć i zdezynfekować,</w:t>
      </w:r>
    </w:p>
    <w:p w14:paraId="248F7D34" w14:textId="77777777" w:rsidR="003C2947" w:rsidRPr="00C10A5F" w:rsidRDefault="00430D6B">
      <w:pPr>
        <w:numPr>
          <w:ilvl w:val="0"/>
          <w:numId w:val="7"/>
        </w:numPr>
        <w:jc w:val="both"/>
        <w:rPr>
          <w:color w:val="000000"/>
          <w:sz w:val="24"/>
          <w:szCs w:val="24"/>
        </w:rPr>
      </w:pPr>
      <w:r w:rsidRPr="00C10A5F">
        <w:rPr>
          <w:rFonts w:ascii="Times New Roman" w:hAnsi="Times New Roman"/>
          <w:color w:val="000000"/>
          <w:sz w:val="24"/>
          <w:szCs w:val="24"/>
        </w:rPr>
        <w:t>system monitorowania parametrów pracy maszyny (możliwość zdalnego,</w:t>
      </w:r>
    </w:p>
    <w:p w14:paraId="2FC2F501" w14:textId="77777777" w:rsidR="003C2947" w:rsidRPr="00C10A5F" w:rsidRDefault="00430D6B">
      <w:pPr>
        <w:numPr>
          <w:ilvl w:val="0"/>
          <w:numId w:val="7"/>
        </w:numPr>
        <w:jc w:val="both"/>
        <w:rPr>
          <w:color w:val="000000"/>
          <w:sz w:val="24"/>
          <w:szCs w:val="24"/>
        </w:rPr>
      </w:pPr>
      <w:r w:rsidRPr="00C10A5F">
        <w:rPr>
          <w:rFonts w:ascii="Times New Roman" w:hAnsi="Times New Roman"/>
          <w:color w:val="000000"/>
          <w:sz w:val="24"/>
          <w:szCs w:val="24"/>
        </w:rPr>
        <w:t>wsparcia technicznego),</w:t>
      </w:r>
    </w:p>
    <w:p w14:paraId="653DFB48" w14:textId="77777777" w:rsidR="003C2947" w:rsidRPr="00C10A5F" w:rsidRDefault="00430D6B">
      <w:pPr>
        <w:numPr>
          <w:ilvl w:val="0"/>
          <w:numId w:val="7"/>
        </w:numPr>
        <w:jc w:val="both"/>
        <w:rPr>
          <w:color w:val="000000"/>
          <w:sz w:val="24"/>
          <w:szCs w:val="24"/>
        </w:rPr>
      </w:pPr>
      <w:r w:rsidRPr="00C10A5F">
        <w:rPr>
          <w:rFonts w:ascii="Times New Roman" w:hAnsi="Times New Roman"/>
          <w:color w:val="000000"/>
          <w:sz w:val="24"/>
          <w:szCs w:val="24"/>
        </w:rPr>
        <w:t>zasilanie [V/Hz/F]: 230/50/1,</w:t>
      </w:r>
    </w:p>
    <w:p w14:paraId="15DDE3C8" w14:textId="049B576A" w:rsidR="003C2947" w:rsidRPr="00C10A5F" w:rsidRDefault="00430D6B">
      <w:pPr>
        <w:numPr>
          <w:ilvl w:val="0"/>
          <w:numId w:val="7"/>
        </w:numPr>
        <w:jc w:val="both"/>
        <w:rPr>
          <w:color w:val="000000"/>
          <w:sz w:val="24"/>
          <w:szCs w:val="24"/>
        </w:rPr>
      </w:pPr>
      <w:r w:rsidRPr="00C10A5F">
        <w:rPr>
          <w:rFonts w:ascii="Times New Roman" w:hAnsi="Times New Roman"/>
          <w:color w:val="000000"/>
          <w:sz w:val="24"/>
          <w:szCs w:val="24"/>
        </w:rPr>
        <w:t xml:space="preserve">moc [kW]: </w:t>
      </w:r>
      <w:r w:rsidR="00562E9C">
        <w:rPr>
          <w:rFonts w:ascii="Times New Roman" w:hAnsi="Times New Roman"/>
          <w:color w:val="000000"/>
          <w:sz w:val="24"/>
          <w:szCs w:val="24"/>
        </w:rPr>
        <w:t xml:space="preserve">min. </w:t>
      </w:r>
      <w:r w:rsidRPr="00C10A5F">
        <w:rPr>
          <w:rFonts w:ascii="Times New Roman" w:hAnsi="Times New Roman"/>
          <w:color w:val="000000"/>
          <w:sz w:val="24"/>
          <w:szCs w:val="24"/>
        </w:rPr>
        <w:t>4,5,</w:t>
      </w:r>
    </w:p>
    <w:p w14:paraId="7C783556" w14:textId="2A2B9E55" w:rsidR="003C2947" w:rsidRPr="00C10A5F" w:rsidRDefault="00430D6B">
      <w:pPr>
        <w:numPr>
          <w:ilvl w:val="0"/>
          <w:numId w:val="7"/>
        </w:numPr>
        <w:jc w:val="both"/>
        <w:rPr>
          <w:color w:val="000000"/>
          <w:sz w:val="24"/>
          <w:szCs w:val="24"/>
        </w:rPr>
      </w:pPr>
      <w:r w:rsidRPr="00C10A5F">
        <w:rPr>
          <w:rFonts w:ascii="Times New Roman" w:hAnsi="Times New Roman"/>
          <w:color w:val="000000"/>
          <w:sz w:val="24"/>
          <w:szCs w:val="24"/>
        </w:rPr>
        <w:t xml:space="preserve">wsad min.-max. [kg/cykl]: </w:t>
      </w:r>
      <w:r w:rsidR="00562E9C">
        <w:rPr>
          <w:rFonts w:ascii="Times New Roman" w:hAnsi="Times New Roman"/>
          <w:color w:val="000000"/>
          <w:sz w:val="24"/>
          <w:szCs w:val="24"/>
        </w:rPr>
        <w:t xml:space="preserve">nie mniej niż </w:t>
      </w:r>
      <w:r w:rsidRPr="00C10A5F">
        <w:rPr>
          <w:rFonts w:ascii="Times New Roman" w:hAnsi="Times New Roman"/>
          <w:color w:val="000000"/>
          <w:sz w:val="24"/>
          <w:szCs w:val="24"/>
        </w:rPr>
        <w:t>1,5-4,</w:t>
      </w:r>
    </w:p>
    <w:p w14:paraId="2AA32199" w14:textId="1CC09A41" w:rsidR="003C2947" w:rsidRPr="00C10A5F" w:rsidRDefault="00430D6B">
      <w:pPr>
        <w:numPr>
          <w:ilvl w:val="0"/>
          <w:numId w:val="7"/>
        </w:numPr>
        <w:jc w:val="both"/>
        <w:rPr>
          <w:color w:val="000000"/>
          <w:sz w:val="24"/>
          <w:szCs w:val="24"/>
        </w:rPr>
      </w:pPr>
      <w:r w:rsidRPr="00C10A5F">
        <w:rPr>
          <w:rFonts w:ascii="Times New Roman" w:hAnsi="Times New Roman"/>
          <w:color w:val="000000"/>
          <w:sz w:val="24"/>
          <w:szCs w:val="24"/>
        </w:rPr>
        <w:t xml:space="preserve">wydajność [l/h]: </w:t>
      </w:r>
      <w:r w:rsidR="00562E9C">
        <w:rPr>
          <w:rFonts w:ascii="Times New Roman" w:hAnsi="Times New Roman"/>
          <w:color w:val="000000"/>
          <w:sz w:val="24"/>
          <w:szCs w:val="24"/>
        </w:rPr>
        <w:t xml:space="preserve">min </w:t>
      </w:r>
      <w:r w:rsidRPr="00C10A5F">
        <w:rPr>
          <w:rFonts w:ascii="Times New Roman" w:hAnsi="Times New Roman"/>
          <w:color w:val="000000"/>
          <w:sz w:val="24"/>
          <w:szCs w:val="24"/>
        </w:rPr>
        <w:t>27,</w:t>
      </w:r>
    </w:p>
    <w:p w14:paraId="4F4CC013" w14:textId="23EA78F8" w:rsidR="003C2947" w:rsidRPr="00C10A5F" w:rsidRDefault="00430D6B">
      <w:pPr>
        <w:numPr>
          <w:ilvl w:val="0"/>
          <w:numId w:val="7"/>
        </w:numPr>
        <w:jc w:val="both"/>
        <w:rPr>
          <w:color w:val="000000"/>
          <w:sz w:val="24"/>
          <w:szCs w:val="24"/>
        </w:rPr>
      </w:pPr>
      <w:r w:rsidRPr="00C10A5F">
        <w:rPr>
          <w:rFonts w:ascii="Times New Roman" w:hAnsi="Times New Roman"/>
          <w:color w:val="000000"/>
          <w:sz w:val="24"/>
          <w:szCs w:val="24"/>
        </w:rPr>
        <w:t>wymiary sz/gł/wys [cm]: 59/73/93,</w:t>
      </w:r>
      <w:r w:rsidR="00562E9C">
        <w:rPr>
          <w:rFonts w:ascii="Times New Roman" w:hAnsi="Times New Roman"/>
          <w:color w:val="000000"/>
          <w:sz w:val="24"/>
          <w:szCs w:val="24"/>
        </w:rPr>
        <w:t xml:space="preserve"> maksimum 60/75/95</w:t>
      </w:r>
    </w:p>
    <w:p w14:paraId="4E717C68" w14:textId="77777777" w:rsidR="003C2947" w:rsidRPr="00C10A5F" w:rsidRDefault="00430D6B">
      <w:pPr>
        <w:numPr>
          <w:ilvl w:val="0"/>
          <w:numId w:val="7"/>
        </w:numPr>
        <w:jc w:val="both"/>
        <w:rPr>
          <w:color w:val="000000"/>
          <w:sz w:val="24"/>
          <w:szCs w:val="24"/>
        </w:rPr>
      </w:pPr>
      <w:r w:rsidRPr="00C10A5F">
        <w:rPr>
          <w:rFonts w:ascii="Times New Roman" w:hAnsi="Times New Roman"/>
          <w:color w:val="000000"/>
          <w:sz w:val="24"/>
          <w:szCs w:val="24"/>
        </w:rPr>
        <w:t>chłodzenie: powietrze (chłodzenie wodą dostępne w opcji),</w:t>
      </w:r>
    </w:p>
    <w:p w14:paraId="72BE8402" w14:textId="752F9543" w:rsidR="003C2947" w:rsidRPr="00C10A5F" w:rsidRDefault="00430D6B">
      <w:pPr>
        <w:numPr>
          <w:ilvl w:val="0"/>
          <w:numId w:val="7"/>
        </w:numPr>
        <w:jc w:val="both"/>
        <w:rPr>
          <w:color w:val="000000"/>
          <w:sz w:val="24"/>
          <w:szCs w:val="24"/>
        </w:rPr>
      </w:pPr>
      <w:r w:rsidRPr="00C10A5F">
        <w:rPr>
          <w:rFonts w:ascii="Times New Roman" w:hAnsi="Times New Roman"/>
          <w:color w:val="000000"/>
          <w:sz w:val="24"/>
          <w:szCs w:val="24"/>
        </w:rPr>
        <w:t xml:space="preserve">waga netto [kg]: </w:t>
      </w:r>
      <w:r w:rsidR="00562E9C">
        <w:rPr>
          <w:rFonts w:ascii="Times New Roman" w:hAnsi="Times New Roman"/>
          <w:color w:val="000000"/>
          <w:sz w:val="24"/>
          <w:szCs w:val="24"/>
        </w:rPr>
        <w:t xml:space="preserve">nie więcej niż </w:t>
      </w:r>
      <w:r w:rsidRPr="00C10A5F">
        <w:rPr>
          <w:rFonts w:ascii="Times New Roman" w:hAnsi="Times New Roman"/>
          <w:color w:val="000000"/>
          <w:sz w:val="24"/>
          <w:szCs w:val="24"/>
        </w:rPr>
        <w:t>220,</w:t>
      </w:r>
    </w:p>
    <w:p w14:paraId="11DB45F4" w14:textId="74418D3D" w:rsidR="003C2947" w:rsidRPr="00C10A5F" w:rsidRDefault="00430D6B">
      <w:pPr>
        <w:pStyle w:val="Akapitzlist"/>
        <w:numPr>
          <w:ilvl w:val="0"/>
          <w:numId w:val="7"/>
        </w:numPr>
        <w:jc w:val="both"/>
        <w:rPr>
          <w:color w:val="000000" w:themeColor="text1"/>
          <w:sz w:val="24"/>
          <w:szCs w:val="24"/>
        </w:rPr>
      </w:pPr>
      <w:r w:rsidRPr="00C10A5F">
        <w:rPr>
          <w:rFonts w:ascii="Times New Roman" w:hAnsi="Times New Roman"/>
          <w:color w:val="000000" w:themeColor="text1"/>
          <w:sz w:val="24"/>
          <w:szCs w:val="24"/>
        </w:rPr>
        <w:t xml:space="preserve">program do bilansowania mieszanki lodowej, </w:t>
      </w:r>
      <w:r w:rsidRPr="00C10A5F">
        <w:rPr>
          <w:rFonts w:ascii="Times New Roman" w:eastAsia="Calibri" w:hAnsi="Times New Roman"/>
          <w:color w:val="000000" w:themeColor="text1"/>
          <w:sz w:val="24"/>
          <w:szCs w:val="24"/>
        </w:rPr>
        <w:t>zawierający sprawdzone receptury</w:t>
      </w:r>
      <w:r w:rsidRPr="00C10A5F">
        <w:rPr>
          <w:rFonts w:ascii="Times New Roman" w:hAnsi="Times New Roman"/>
          <w:color w:val="000000" w:themeColor="text1"/>
          <w:sz w:val="24"/>
          <w:szCs w:val="24"/>
        </w:rPr>
        <w:t xml:space="preserve"> do przygotowywania własnych przepisów na mieszanki do lodów, który uwzględnia stosowanie naturalnych składników, pozwala odmierzać i zachowywać odpowiednie proporcje, a także wyliczać prawidłowe parametry punktu słodko</w:t>
      </w:r>
      <w:r w:rsidR="00AB2DB1" w:rsidRPr="00C10A5F">
        <w:rPr>
          <w:rFonts w:ascii="Times New Roman" w:hAnsi="Times New Roman"/>
          <w:color w:val="000000" w:themeColor="text1"/>
          <w:sz w:val="24"/>
          <w:szCs w:val="24"/>
        </w:rPr>
        <w:t>ści i przeciwzmrożenia</w:t>
      </w:r>
      <w:r w:rsidRPr="00C10A5F">
        <w:rPr>
          <w:rFonts w:ascii="Times New Roman" w:hAnsi="Times New Roman"/>
          <w:color w:val="000000" w:themeColor="text1"/>
          <w:sz w:val="24"/>
          <w:szCs w:val="24"/>
        </w:rPr>
        <w:t>.</w:t>
      </w:r>
    </w:p>
    <w:p w14:paraId="2417539F" w14:textId="77777777" w:rsidR="003C2947" w:rsidRPr="00C10A5F" w:rsidRDefault="003C2947">
      <w:pPr>
        <w:ind w:left="360"/>
        <w:jc w:val="both"/>
        <w:rPr>
          <w:rFonts w:ascii="Times New Roman" w:hAnsi="Times New Roman"/>
          <w:color w:val="000000"/>
          <w:sz w:val="24"/>
          <w:szCs w:val="24"/>
        </w:rPr>
      </w:pPr>
    </w:p>
    <w:p w14:paraId="2DEFB429" w14:textId="77777777" w:rsidR="003C2947" w:rsidRPr="00C10A5F" w:rsidRDefault="003C2947">
      <w:pPr>
        <w:ind w:left="360"/>
        <w:jc w:val="both"/>
        <w:rPr>
          <w:rFonts w:ascii="Times New Roman" w:hAnsi="Times New Roman"/>
          <w:color w:val="000000"/>
          <w:sz w:val="24"/>
          <w:szCs w:val="24"/>
        </w:rPr>
      </w:pPr>
    </w:p>
    <w:p w14:paraId="5FDF419D" w14:textId="77777777" w:rsidR="003C2947" w:rsidRDefault="00430D6B">
      <w:pPr>
        <w:rPr>
          <w:rFonts w:ascii="Times New Roman" w:hAnsi="Times New Roman"/>
          <w:color w:val="000000"/>
        </w:rPr>
      </w:pPr>
      <w:r>
        <w:br w:type="page"/>
      </w:r>
    </w:p>
    <w:p w14:paraId="12E51122" w14:textId="5E6D8F24" w:rsidR="003C2947" w:rsidRDefault="00430D6B">
      <w:pPr>
        <w:spacing w:after="200" w:line="276" w:lineRule="auto"/>
        <w:jc w:val="right"/>
        <w:rPr>
          <w:color w:val="000000"/>
        </w:rPr>
      </w:pPr>
      <w:r>
        <w:rPr>
          <w:rFonts w:ascii="Times New Roman" w:hAnsi="Times New Roman"/>
          <w:color w:val="000000"/>
          <w:sz w:val="24"/>
          <w:szCs w:val="24"/>
        </w:rPr>
        <w:lastRenderedPageBreak/>
        <w:t xml:space="preserve">Załącznik nr 2 do zaproszenia do składania ofert nr </w:t>
      </w:r>
      <w:r w:rsidR="00B37E0E">
        <w:rPr>
          <w:rFonts w:ascii="Times New Roman" w:hAnsi="Times New Roman"/>
          <w:color w:val="000000"/>
          <w:sz w:val="24"/>
          <w:szCs w:val="24"/>
        </w:rPr>
        <w:t>1</w:t>
      </w:r>
      <w:r>
        <w:rPr>
          <w:rFonts w:ascii="Times New Roman" w:hAnsi="Times New Roman"/>
          <w:color w:val="000000"/>
          <w:sz w:val="24"/>
          <w:szCs w:val="24"/>
        </w:rPr>
        <w:t>/II 4.0/2021</w:t>
      </w:r>
    </w:p>
    <w:p w14:paraId="78CF0ACF" w14:textId="77777777" w:rsidR="003C2947" w:rsidRDefault="003C2947">
      <w:pPr>
        <w:ind w:left="360"/>
        <w:jc w:val="both"/>
        <w:rPr>
          <w:color w:val="000000"/>
        </w:rPr>
      </w:pPr>
    </w:p>
    <w:p w14:paraId="39DE8FA6" w14:textId="77777777" w:rsidR="003C2947" w:rsidRDefault="003C2947">
      <w:pPr>
        <w:spacing w:after="200" w:line="276" w:lineRule="auto"/>
        <w:jc w:val="right"/>
        <w:rPr>
          <w:color w:val="000000"/>
        </w:rPr>
      </w:pPr>
    </w:p>
    <w:p w14:paraId="2A39B53D" w14:textId="77777777" w:rsidR="003C2947" w:rsidRDefault="00430D6B">
      <w:pPr>
        <w:suppressAutoHyphens w:val="0"/>
        <w:jc w:val="center"/>
        <w:outlineLvl w:val="0"/>
        <w:rPr>
          <w:rFonts w:ascii="Times New Roman" w:hAnsi="Times New Roman"/>
          <w:b/>
          <w:sz w:val="28"/>
          <w:szCs w:val="28"/>
        </w:rPr>
      </w:pPr>
      <w:r>
        <w:rPr>
          <w:rFonts w:ascii="Times New Roman" w:hAnsi="Times New Roman"/>
          <w:b/>
          <w:sz w:val="28"/>
          <w:szCs w:val="28"/>
        </w:rPr>
        <w:t>OFERTA</w:t>
      </w:r>
    </w:p>
    <w:p w14:paraId="02EAA826" w14:textId="77777777" w:rsidR="003C2947" w:rsidRDefault="003C2947">
      <w:pPr>
        <w:suppressAutoHyphens w:val="0"/>
        <w:ind w:left="360"/>
        <w:jc w:val="center"/>
        <w:rPr>
          <w:rFonts w:ascii="Times New Roman" w:hAnsi="Times New Roman"/>
          <w:b/>
          <w:sz w:val="28"/>
          <w:szCs w:val="28"/>
        </w:rPr>
      </w:pPr>
    </w:p>
    <w:p w14:paraId="7F417C1D" w14:textId="77777777" w:rsidR="003C2947" w:rsidRDefault="00430D6B">
      <w:pPr>
        <w:suppressAutoHyphens w:val="0"/>
        <w:ind w:left="360"/>
        <w:jc w:val="center"/>
        <w:rPr>
          <w:rFonts w:ascii="Times New Roman" w:hAnsi="Times New Roman"/>
          <w:b/>
          <w:sz w:val="28"/>
          <w:szCs w:val="28"/>
        </w:rPr>
      </w:pPr>
      <w:r>
        <w:rPr>
          <w:rFonts w:ascii="Times New Roman" w:hAnsi="Times New Roman"/>
          <w:b/>
          <w:sz w:val="28"/>
          <w:szCs w:val="28"/>
        </w:rPr>
        <w:t xml:space="preserve">w postępowaniu o wartości zamówienia nie przekraczającej w złotych </w:t>
      </w:r>
    </w:p>
    <w:p w14:paraId="0E435B3A" w14:textId="77777777" w:rsidR="003C2947" w:rsidRDefault="00430D6B">
      <w:pPr>
        <w:suppressAutoHyphens w:val="0"/>
        <w:ind w:left="360"/>
        <w:jc w:val="center"/>
        <w:rPr>
          <w:rFonts w:ascii="Times New Roman" w:hAnsi="Times New Roman"/>
          <w:b/>
          <w:sz w:val="28"/>
          <w:szCs w:val="28"/>
        </w:rPr>
      </w:pPr>
      <w:r>
        <w:rPr>
          <w:rFonts w:ascii="Times New Roman" w:hAnsi="Times New Roman"/>
          <w:b/>
          <w:sz w:val="28"/>
          <w:szCs w:val="28"/>
        </w:rPr>
        <w:t>równowartości kwoty 30 000 euro</w:t>
      </w:r>
    </w:p>
    <w:p w14:paraId="490F7FD6" w14:textId="77777777" w:rsidR="003C2947" w:rsidRDefault="003C2947">
      <w:pPr>
        <w:suppressAutoHyphens w:val="0"/>
        <w:ind w:left="360"/>
        <w:jc w:val="center"/>
        <w:rPr>
          <w:rFonts w:ascii="Times New Roman" w:hAnsi="Times New Roman"/>
        </w:rPr>
      </w:pPr>
    </w:p>
    <w:p w14:paraId="72A7FE52" w14:textId="77777777" w:rsidR="003C2947" w:rsidRDefault="00430D6B">
      <w:pPr>
        <w:suppressAutoHyphens w:val="0"/>
        <w:jc w:val="center"/>
        <w:rPr>
          <w:rFonts w:ascii="Times New Roman" w:hAnsi="Times New Roman"/>
          <w:b/>
        </w:rPr>
      </w:pPr>
      <w:r>
        <w:rPr>
          <w:rFonts w:ascii="Times New Roman" w:hAnsi="Times New Roman"/>
          <w:b/>
        </w:rPr>
        <w:t xml:space="preserve">na usługę </w:t>
      </w:r>
      <w:r>
        <w:rPr>
          <w:rFonts w:ascii="Times New Roman" w:hAnsi="Times New Roman"/>
          <w:b/>
          <w:strike/>
        </w:rPr>
        <w:t>/ dostawę / robotę budowlaną</w:t>
      </w:r>
      <w:r>
        <w:rPr>
          <w:rFonts w:ascii="Times New Roman" w:hAnsi="Times New Roman"/>
          <w:b/>
        </w:rPr>
        <w:t>* wg</w:t>
      </w:r>
    </w:p>
    <w:p w14:paraId="31D477DE" w14:textId="77777777" w:rsidR="003C2947" w:rsidRDefault="003C2947">
      <w:pPr>
        <w:suppressAutoHyphens w:val="0"/>
        <w:jc w:val="center"/>
        <w:rPr>
          <w:rFonts w:ascii="Times New Roman" w:hAnsi="Times New Roman"/>
          <w:b/>
        </w:rPr>
      </w:pPr>
    </w:p>
    <w:p w14:paraId="3F073EAA" w14:textId="77777777" w:rsidR="003C2947" w:rsidRDefault="00430D6B">
      <w:pPr>
        <w:suppressAutoHyphens w:val="0"/>
        <w:jc w:val="center"/>
        <w:rPr>
          <w:rFonts w:ascii="Times New Roman" w:hAnsi="Times New Roman"/>
          <w:b/>
        </w:rPr>
      </w:pPr>
      <w:r>
        <w:rPr>
          <w:rFonts w:ascii="Times New Roman" w:hAnsi="Times New Roman"/>
          <w:b/>
        </w:rPr>
        <w:t>………………………………………………………………….</w:t>
      </w:r>
    </w:p>
    <w:p w14:paraId="13FBD062" w14:textId="77777777" w:rsidR="003C2947" w:rsidRDefault="00430D6B">
      <w:pPr>
        <w:suppressAutoHyphens w:val="0"/>
        <w:jc w:val="center"/>
        <w:rPr>
          <w:rFonts w:ascii="Times New Roman" w:hAnsi="Times New Roman"/>
          <w:b/>
          <w:sz w:val="18"/>
          <w:szCs w:val="18"/>
        </w:rPr>
      </w:pPr>
      <w:r>
        <w:rPr>
          <w:rFonts w:ascii="Times New Roman" w:hAnsi="Times New Roman"/>
          <w:b/>
          <w:sz w:val="18"/>
          <w:szCs w:val="18"/>
        </w:rPr>
        <w:t>(numer zaproszenia do składania ofert)</w:t>
      </w:r>
    </w:p>
    <w:p w14:paraId="3E760429" w14:textId="77777777" w:rsidR="003C2947" w:rsidRDefault="003C2947">
      <w:pPr>
        <w:suppressAutoHyphens w:val="0"/>
        <w:spacing w:line="360" w:lineRule="auto"/>
        <w:ind w:left="720"/>
        <w:rPr>
          <w:rFonts w:ascii="Times New Roman" w:hAnsi="Times New Roman"/>
        </w:rPr>
      </w:pPr>
    </w:p>
    <w:p w14:paraId="508A7A73" w14:textId="77777777" w:rsidR="003C2947" w:rsidRDefault="00430D6B">
      <w:pPr>
        <w:numPr>
          <w:ilvl w:val="2"/>
          <w:numId w:val="29"/>
        </w:numPr>
        <w:tabs>
          <w:tab w:val="left" w:pos="709"/>
        </w:tabs>
        <w:suppressAutoHyphens w:val="0"/>
        <w:spacing w:line="360" w:lineRule="auto"/>
        <w:ind w:left="720"/>
        <w:rPr>
          <w:rFonts w:ascii="Times New Roman" w:hAnsi="Times New Roman"/>
        </w:rPr>
      </w:pPr>
      <w:r>
        <w:rPr>
          <w:rFonts w:ascii="Times New Roman" w:hAnsi="Times New Roman"/>
        </w:rPr>
        <w:t>Nazwa (firma) / Imię i nazwisko oraz adres oferenta:</w:t>
      </w:r>
    </w:p>
    <w:p w14:paraId="6B887AA5" w14:textId="77777777" w:rsidR="003C2947" w:rsidRDefault="00430D6B">
      <w:pPr>
        <w:suppressAutoHyphens w:val="0"/>
        <w:spacing w:line="360" w:lineRule="auto"/>
        <w:ind w:left="720"/>
        <w:rPr>
          <w:rFonts w:ascii="Times New Roman" w:hAnsi="Times New Roman"/>
        </w:rPr>
      </w:pPr>
      <w:r>
        <w:rPr>
          <w:rFonts w:ascii="Times New Roman" w:hAnsi="Times New Roman"/>
        </w:rPr>
        <w:t>.......................................................................................................................................................</w:t>
      </w:r>
    </w:p>
    <w:p w14:paraId="6DD60938" w14:textId="77777777" w:rsidR="003C2947" w:rsidRDefault="00430D6B">
      <w:pPr>
        <w:suppressAutoHyphens w:val="0"/>
        <w:spacing w:line="360" w:lineRule="auto"/>
        <w:ind w:left="720"/>
        <w:rPr>
          <w:rFonts w:ascii="Times New Roman" w:hAnsi="Times New Roman"/>
        </w:rPr>
      </w:pPr>
      <w:r>
        <w:rPr>
          <w:rFonts w:ascii="Times New Roman" w:hAnsi="Times New Roman"/>
        </w:rPr>
        <w:t>Telefon kontaktowy / osoba do kontaktu: .......................................................................................................................................................</w:t>
      </w:r>
    </w:p>
    <w:p w14:paraId="472C9E28" w14:textId="77777777" w:rsidR="003C2947" w:rsidRDefault="00430D6B">
      <w:pPr>
        <w:suppressAutoHyphens w:val="0"/>
        <w:spacing w:line="360" w:lineRule="auto"/>
        <w:ind w:left="720"/>
        <w:rPr>
          <w:rFonts w:ascii="Times New Roman" w:hAnsi="Times New Roman"/>
        </w:rPr>
      </w:pPr>
      <w:r>
        <w:rPr>
          <w:rFonts w:ascii="Times New Roman" w:hAnsi="Times New Roman"/>
        </w:rPr>
        <w:t>NIP</w:t>
      </w:r>
      <w:r>
        <w:rPr>
          <w:rFonts w:ascii="Times New Roman" w:hAnsi="Times New Roman"/>
          <w:i/>
        </w:rPr>
        <w:t>(jeśli dotyczy)</w:t>
      </w:r>
      <w:r>
        <w:rPr>
          <w:rFonts w:ascii="Times New Roman" w:hAnsi="Times New Roman"/>
        </w:rPr>
        <w:t>: .......................................................................................................................................................</w:t>
      </w:r>
    </w:p>
    <w:p w14:paraId="15BC4544" w14:textId="77777777" w:rsidR="003C2947" w:rsidRDefault="00430D6B">
      <w:pPr>
        <w:suppressAutoHyphens w:val="0"/>
        <w:spacing w:line="360" w:lineRule="auto"/>
        <w:ind w:left="720"/>
        <w:rPr>
          <w:rFonts w:ascii="Times New Roman" w:hAnsi="Times New Roman"/>
        </w:rPr>
      </w:pPr>
      <w:r>
        <w:rPr>
          <w:rFonts w:ascii="Times New Roman" w:hAnsi="Times New Roman"/>
        </w:rPr>
        <w:t>REGON</w:t>
      </w:r>
      <w:r>
        <w:rPr>
          <w:rFonts w:ascii="Times New Roman" w:hAnsi="Times New Roman"/>
          <w:i/>
        </w:rPr>
        <w:t>(jeśli dotyczy)</w:t>
      </w:r>
      <w:r>
        <w:rPr>
          <w:rFonts w:ascii="Times New Roman" w:hAnsi="Times New Roman"/>
        </w:rPr>
        <w:t>: .......................................................................................................................................................</w:t>
      </w:r>
    </w:p>
    <w:p w14:paraId="72BA0848" w14:textId="77777777" w:rsidR="003C2947" w:rsidRDefault="00430D6B">
      <w:pPr>
        <w:numPr>
          <w:ilvl w:val="2"/>
          <w:numId w:val="30"/>
        </w:numPr>
        <w:tabs>
          <w:tab w:val="left" w:pos="720"/>
        </w:tabs>
        <w:suppressAutoHyphens w:val="0"/>
        <w:ind w:left="720"/>
        <w:jc w:val="both"/>
        <w:rPr>
          <w:rFonts w:ascii="Times New Roman" w:hAnsi="Times New Roman"/>
        </w:rPr>
      </w:pPr>
      <w:r>
        <w:rPr>
          <w:rFonts w:ascii="Times New Roman" w:hAnsi="Times New Roman"/>
        </w:rPr>
        <w:t xml:space="preserve">Dla: </w:t>
      </w:r>
    </w:p>
    <w:p w14:paraId="65DCB667" w14:textId="77777777" w:rsidR="003C2947" w:rsidRDefault="00430D6B">
      <w:pPr>
        <w:suppressAutoHyphens w:val="0"/>
        <w:ind w:left="720"/>
        <w:rPr>
          <w:rFonts w:ascii="Times New Roman" w:hAnsi="Times New Roman"/>
        </w:rPr>
      </w:pPr>
      <w:r>
        <w:rPr>
          <w:rFonts w:ascii="Times New Roman" w:hAnsi="Times New Roman"/>
        </w:rPr>
        <w:t>Zespół ds. Własności Intelektualnej i Komercjalizacji Badań</w:t>
      </w:r>
      <w:r>
        <w:rPr>
          <w:rFonts w:ascii="Times New Roman" w:hAnsi="Times New Roman"/>
        </w:rPr>
        <w:br/>
        <w:t>Uniwersytet Morski w Gdyni, ul. Morska 81-87, 81-225 Gdynia</w:t>
      </w:r>
    </w:p>
    <w:p w14:paraId="5F4E7E2F" w14:textId="77777777" w:rsidR="003C2947" w:rsidRDefault="003C2947">
      <w:pPr>
        <w:suppressAutoHyphens w:val="0"/>
        <w:ind w:left="720"/>
        <w:rPr>
          <w:rFonts w:ascii="Times New Roman" w:hAnsi="Times New Roman"/>
        </w:rPr>
      </w:pPr>
    </w:p>
    <w:p w14:paraId="614BB913" w14:textId="77777777" w:rsidR="003C2947" w:rsidRDefault="00430D6B">
      <w:pPr>
        <w:numPr>
          <w:ilvl w:val="2"/>
          <w:numId w:val="31"/>
        </w:numPr>
        <w:tabs>
          <w:tab w:val="left" w:pos="720"/>
        </w:tabs>
        <w:suppressAutoHyphens w:val="0"/>
        <w:ind w:left="720"/>
        <w:rPr>
          <w:rFonts w:ascii="Times New Roman" w:hAnsi="Times New Roman"/>
        </w:rPr>
      </w:pPr>
      <w:r>
        <w:rPr>
          <w:rFonts w:ascii="Times New Roman" w:hAnsi="Times New Roman"/>
        </w:rPr>
        <w:t>Oferuje:</w:t>
      </w:r>
    </w:p>
    <w:p w14:paraId="3107EC3D" w14:textId="77777777" w:rsidR="003C2947" w:rsidRDefault="003C2947">
      <w:pPr>
        <w:tabs>
          <w:tab w:val="left" w:pos="720"/>
        </w:tabs>
        <w:suppressAutoHyphens w:val="0"/>
        <w:ind w:left="720"/>
        <w:rPr>
          <w:rFonts w:ascii="Times New Roman" w:hAnsi="Times New Roman"/>
        </w:rPr>
      </w:pPr>
    </w:p>
    <w:p w14:paraId="17FEADF0" w14:textId="6C0DD0E4" w:rsidR="003C2947" w:rsidRDefault="00430D6B">
      <w:pPr>
        <w:numPr>
          <w:ilvl w:val="3"/>
          <w:numId w:val="32"/>
        </w:numPr>
        <w:suppressAutoHyphens w:val="0"/>
        <w:rPr>
          <w:rFonts w:ascii="Times New Roman" w:hAnsi="Times New Roman"/>
        </w:rPr>
      </w:pPr>
      <w:r w:rsidRPr="00562E9C">
        <w:rPr>
          <w:rFonts w:ascii="Times New Roman" w:hAnsi="Times New Roman"/>
          <w:b/>
        </w:rPr>
        <w:t>wykonanie przedmiotu zamówienia za cenę całkowitą (brutto)…......................(PLN)</w:t>
      </w:r>
      <w:r>
        <w:rPr>
          <w:rFonts w:ascii="Times New Roman" w:hAnsi="Times New Roman"/>
        </w:rPr>
        <w:t xml:space="preserve">, </w:t>
      </w:r>
    </w:p>
    <w:p w14:paraId="2063987F" w14:textId="77777777" w:rsidR="003C2947" w:rsidRDefault="00430D6B">
      <w:pPr>
        <w:suppressAutoHyphens w:val="0"/>
        <w:ind w:left="1080"/>
        <w:rPr>
          <w:rFonts w:ascii="Times New Roman" w:hAnsi="Times New Roman"/>
        </w:rPr>
      </w:pPr>
      <w:r>
        <w:rPr>
          <w:rFonts w:ascii="Times New Roman" w:hAnsi="Times New Roman"/>
        </w:rPr>
        <w:t xml:space="preserve">słownie: …………………………….………………………………………………(PLN), </w:t>
      </w:r>
    </w:p>
    <w:p w14:paraId="27DDFE7B" w14:textId="77777777" w:rsidR="003C2947" w:rsidRDefault="00430D6B">
      <w:pPr>
        <w:suppressAutoHyphens w:val="0"/>
        <w:ind w:left="1080"/>
        <w:rPr>
          <w:rFonts w:ascii="Times New Roman" w:hAnsi="Times New Roman"/>
        </w:rPr>
      </w:pPr>
      <w:r>
        <w:rPr>
          <w:rFonts w:ascii="Times New Roman" w:hAnsi="Times New Roman"/>
        </w:rPr>
        <w:t>- która zawiera podatek VAT w obowiązującej stawce w wysokości …………%</w:t>
      </w:r>
    </w:p>
    <w:p w14:paraId="0A786CF5" w14:textId="07BBD452" w:rsidR="003C2947" w:rsidRDefault="00430D6B">
      <w:pPr>
        <w:suppressAutoHyphens w:val="0"/>
        <w:ind w:left="1080"/>
        <w:rPr>
          <w:rFonts w:ascii="Times New Roman" w:hAnsi="Times New Roman"/>
        </w:rPr>
      </w:pPr>
      <w:r>
        <w:rPr>
          <w:rFonts w:ascii="Times New Roman" w:hAnsi="Times New Roman"/>
        </w:rPr>
        <w:t xml:space="preserve">- która zawiera </w:t>
      </w:r>
      <w:r w:rsidR="00AF3C46">
        <w:rPr>
          <w:rFonts w:ascii="Times New Roman" w:hAnsi="Times New Roman"/>
        </w:rPr>
        <w:t>wszelkie wymagane przepisami zaliczki na podatek dochodowy oraz</w:t>
      </w:r>
      <w:r>
        <w:rPr>
          <w:rFonts w:ascii="Times New Roman" w:hAnsi="Times New Roman"/>
        </w:rPr>
        <w:t xml:space="preserve"> składki ZUS, w tym ZUS zakładu pracy *</w:t>
      </w:r>
    </w:p>
    <w:p w14:paraId="684A9001" w14:textId="294DD2D3" w:rsidR="00562E9C" w:rsidRDefault="00430D6B" w:rsidP="00562E9C">
      <w:pPr>
        <w:numPr>
          <w:ilvl w:val="3"/>
          <w:numId w:val="32"/>
        </w:numPr>
        <w:suppressAutoHyphens w:val="0"/>
        <w:rPr>
          <w:rFonts w:ascii="Times New Roman" w:hAnsi="Times New Roman"/>
          <w:b/>
        </w:rPr>
      </w:pPr>
      <w:r w:rsidRPr="00562E9C">
        <w:rPr>
          <w:rFonts w:ascii="Times New Roman" w:hAnsi="Times New Roman"/>
          <w:b/>
        </w:rPr>
        <w:t xml:space="preserve">termin </w:t>
      </w:r>
      <w:r w:rsidR="00562E9C" w:rsidRPr="00562E9C">
        <w:rPr>
          <w:rFonts w:ascii="Times New Roman" w:hAnsi="Times New Roman"/>
          <w:b/>
        </w:rPr>
        <w:t xml:space="preserve">dostawy </w:t>
      </w:r>
      <w:r w:rsidRPr="00562E9C">
        <w:rPr>
          <w:rFonts w:ascii="Times New Roman" w:hAnsi="Times New Roman"/>
          <w:b/>
        </w:rPr>
        <w:t xml:space="preserve">zamówienia:. ………… </w:t>
      </w:r>
      <w:r w:rsidR="00562E9C" w:rsidRPr="00562E9C">
        <w:rPr>
          <w:rFonts w:ascii="Times New Roman" w:hAnsi="Times New Roman"/>
          <w:b/>
        </w:rPr>
        <w:t>(maksymalnie do 21 dni)</w:t>
      </w:r>
    </w:p>
    <w:p w14:paraId="297F2725" w14:textId="3A017291" w:rsidR="00562E9C" w:rsidRPr="00562E9C" w:rsidRDefault="00562E9C" w:rsidP="00562E9C">
      <w:pPr>
        <w:numPr>
          <w:ilvl w:val="3"/>
          <w:numId w:val="32"/>
        </w:numPr>
        <w:suppressAutoHyphens w:val="0"/>
        <w:rPr>
          <w:rFonts w:ascii="Times New Roman" w:hAnsi="Times New Roman"/>
          <w:b/>
        </w:rPr>
      </w:pPr>
      <w:r>
        <w:rPr>
          <w:rFonts w:ascii="Times New Roman" w:hAnsi="Times New Roman"/>
          <w:b/>
        </w:rPr>
        <w:t>czas reakcji serwisu: …………………… (maksymalnie 24 godziny)</w:t>
      </w:r>
    </w:p>
    <w:p w14:paraId="76116933" w14:textId="77777777" w:rsidR="00562E9C" w:rsidRPr="00562E9C" w:rsidRDefault="00430D6B" w:rsidP="00562E9C">
      <w:pPr>
        <w:numPr>
          <w:ilvl w:val="3"/>
          <w:numId w:val="32"/>
        </w:numPr>
        <w:suppressAutoHyphens w:val="0"/>
        <w:rPr>
          <w:rFonts w:ascii="Times New Roman" w:hAnsi="Times New Roman"/>
          <w:b/>
        </w:rPr>
      </w:pPr>
      <w:r w:rsidRPr="00562E9C">
        <w:rPr>
          <w:rFonts w:ascii="Times New Roman" w:hAnsi="Times New Roman"/>
        </w:rPr>
        <w:t xml:space="preserve">warunki płatności: </w:t>
      </w:r>
      <w:r w:rsidRPr="00562E9C">
        <w:rPr>
          <w:rFonts w:ascii="Times New Roman" w:hAnsi="Times New Roman"/>
          <w:b/>
        </w:rPr>
        <w:t>zgodnie z zaproszeniem do składania ofert</w:t>
      </w:r>
      <w:r w:rsidRPr="00562E9C">
        <w:rPr>
          <w:rFonts w:ascii="Times New Roman" w:hAnsi="Times New Roman"/>
        </w:rPr>
        <w:t>;</w:t>
      </w:r>
    </w:p>
    <w:p w14:paraId="34C65961" w14:textId="14FDD113" w:rsidR="003C2947" w:rsidRPr="00562E9C" w:rsidRDefault="00430D6B" w:rsidP="00562E9C">
      <w:pPr>
        <w:numPr>
          <w:ilvl w:val="3"/>
          <w:numId w:val="32"/>
        </w:numPr>
        <w:suppressAutoHyphens w:val="0"/>
        <w:rPr>
          <w:rFonts w:ascii="Times New Roman" w:hAnsi="Times New Roman"/>
          <w:b/>
        </w:rPr>
      </w:pPr>
      <w:r w:rsidRPr="00562E9C">
        <w:rPr>
          <w:rFonts w:ascii="Times New Roman" w:hAnsi="Times New Roman"/>
        </w:rPr>
        <w:t xml:space="preserve">okres gwarancji: </w:t>
      </w:r>
      <w:r w:rsidRPr="00562E9C">
        <w:rPr>
          <w:rFonts w:ascii="Times New Roman" w:hAnsi="Times New Roman"/>
          <w:b/>
        </w:rPr>
        <w:t>zgodnie z zaproszeniem do składania ofert</w:t>
      </w:r>
      <w:r w:rsidRPr="00562E9C">
        <w:rPr>
          <w:rFonts w:ascii="Times New Roman" w:hAnsi="Times New Roman"/>
        </w:rPr>
        <w:t>.</w:t>
      </w:r>
    </w:p>
    <w:p w14:paraId="385FAEC9" w14:textId="77777777" w:rsidR="003C2947" w:rsidRDefault="003C2947">
      <w:pPr>
        <w:suppressAutoHyphens w:val="0"/>
        <w:ind w:left="1080"/>
        <w:rPr>
          <w:rFonts w:ascii="Times New Roman" w:hAnsi="Times New Roman"/>
        </w:rPr>
      </w:pPr>
    </w:p>
    <w:p w14:paraId="49C138F9" w14:textId="77777777" w:rsidR="003C2947" w:rsidRDefault="00430D6B">
      <w:pPr>
        <w:numPr>
          <w:ilvl w:val="2"/>
          <w:numId w:val="35"/>
        </w:numPr>
        <w:tabs>
          <w:tab w:val="left" w:pos="709"/>
        </w:tabs>
        <w:suppressAutoHyphens w:val="0"/>
        <w:ind w:left="709" w:hanging="425"/>
        <w:jc w:val="both"/>
        <w:rPr>
          <w:rFonts w:ascii="Times New Roman" w:hAnsi="Times New Roman"/>
        </w:rPr>
      </w:pPr>
      <w:r>
        <w:rPr>
          <w:rFonts w:ascii="Times New Roman" w:hAnsi="Times New Roman"/>
        </w:rPr>
        <w:t>Oświadczam, iż:</w:t>
      </w:r>
    </w:p>
    <w:p w14:paraId="14B38E23" w14:textId="77777777" w:rsidR="003C2947" w:rsidRDefault="00430D6B">
      <w:pPr>
        <w:numPr>
          <w:ilvl w:val="3"/>
          <w:numId w:val="36"/>
        </w:numPr>
        <w:tabs>
          <w:tab w:val="left" w:pos="1134"/>
          <w:tab w:val="left" w:pos="2700"/>
        </w:tabs>
        <w:suppressAutoHyphens w:val="0"/>
        <w:ind w:left="1418" w:hanging="709"/>
        <w:jc w:val="both"/>
        <w:rPr>
          <w:rFonts w:ascii="Times New Roman" w:hAnsi="Times New Roman"/>
        </w:rPr>
      </w:pPr>
      <w:r>
        <w:rPr>
          <w:rFonts w:ascii="Wingdings" w:eastAsia="Wingdings" w:hAnsi="Wingdings" w:cs="Wingdings"/>
        </w:rPr>
        <w:t></w:t>
      </w:r>
      <w:r>
        <w:rPr>
          <w:rFonts w:ascii="Times New Roman" w:hAnsi="Times New Roman"/>
        </w:rPr>
        <w:t xml:space="preserve"> oferta nie zawiera informacji stanowiących tajemnicę przedsiębiorstwa w rozumieniu przepisów o zwalczaniu nieuczciwej konkurencji;</w:t>
      </w:r>
    </w:p>
    <w:p w14:paraId="47609AD9" w14:textId="77777777" w:rsidR="003C2947" w:rsidRDefault="00430D6B">
      <w:pPr>
        <w:numPr>
          <w:ilvl w:val="3"/>
          <w:numId w:val="37"/>
        </w:numPr>
        <w:tabs>
          <w:tab w:val="left" w:pos="1134"/>
          <w:tab w:val="left" w:pos="2700"/>
        </w:tabs>
        <w:suppressAutoHyphens w:val="0"/>
        <w:ind w:left="1418" w:hanging="698"/>
        <w:jc w:val="both"/>
        <w:rPr>
          <w:rFonts w:ascii="Times New Roman" w:hAnsi="Times New Roman"/>
        </w:rPr>
      </w:pPr>
      <w:r>
        <w:rPr>
          <w:rFonts w:ascii="Wingdings" w:eastAsia="Wingdings" w:hAnsi="Wingdings" w:cs="Wingdings"/>
        </w:rPr>
        <w:t></w:t>
      </w:r>
      <w:r>
        <w:rPr>
          <w:rFonts w:ascii="Times New Roman" w:hAnsi="Times New Roman"/>
        </w:rPr>
        <w:t xml:space="preserve"> oferta zawiera informacji stanowiących tajemnicę przedsiębiorstwa w rozumieniu przepisów o zwalczaniu nieuczciwej konkurencji.</w:t>
      </w:r>
    </w:p>
    <w:p w14:paraId="60215145" w14:textId="77777777" w:rsidR="003C2947" w:rsidRDefault="003C2947">
      <w:pPr>
        <w:tabs>
          <w:tab w:val="left" w:pos="709"/>
        </w:tabs>
        <w:suppressAutoHyphens w:val="0"/>
        <w:ind w:left="1080"/>
        <w:jc w:val="both"/>
        <w:rPr>
          <w:rFonts w:ascii="Times New Roman" w:hAnsi="Times New Roman"/>
        </w:rPr>
      </w:pPr>
    </w:p>
    <w:p w14:paraId="7937A71E" w14:textId="77777777" w:rsidR="003C2947" w:rsidRDefault="00430D6B">
      <w:pPr>
        <w:numPr>
          <w:ilvl w:val="2"/>
          <w:numId w:val="38"/>
        </w:numPr>
        <w:tabs>
          <w:tab w:val="left" w:pos="709"/>
        </w:tabs>
        <w:suppressAutoHyphens w:val="0"/>
        <w:ind w:left="709" w:hanging="425"/>
        <w:jc w:val="both"/>
        <w:rPr>
          <w:rFonts w:ascii="Times New Roman" w:hAnsi="Times New Roman"/>
        </w:rPr>
      </w:pPr>
      <w:r>
        <w:rPr>
          <w:rFonts w:ascii="Times New Roman" w:hAnsi="Times New Roman"/>
        </w:rPr>
        <w:t>Oświadczam, iż zapoznaliśmy się z opisem przedmiotu zamówienia i wymogami Zamawiającego i nie wnoszę do nich żadnych zastrzeżeń. Jednocześnie biorąc pod uwagę stawiane wyma</w:t>
      </w:r>
      <w:r>
        <w:rPr>
          <w:rFonts w:ascii="Times New Roman" w:hAnsi="Times New Roman"/>
        </w:rPr>
        <w:lastRenderedPageBreak/>
        <w:t>gania kompetencyjne dla tego typu usługi/dostawy oświadczam, że posiadam niezbędne uprawnienia do wykonywania działalności, mam odpowiednią wiedzę i doświadczenie oraz potencjał organizacyjny, techniczny i merytoryczny niezbędny do należytego jej wykonania</w:t>
      </w:r>
      <w:r>
        <w:rPr>
          <w:rFonts w:ascii="Times New Roman" w:hAnsi="Times New Roman"/>
          <w:color w:val="FF0000"/>
        </w:rPr>
        <w:t>.</w:t>
      </w:r>
    </w:p>
    <w:p w14:paraId="67132F0B" w14:textId="77777777" w:rsidR="003C2947" w:rsidRDefault="00430D6B">
      <w:pPr>
        <w:numPr>
          <w:ilvl w:val="2"/>
          <w:numId w:val="39"/>
        </w:numPr>
        <w:tabs>
          <w:tab w:val="left" w:pos="709"/>
        </w:tabs>
        <w:suppressAutoHyphens w:val="0"/>
        <w:ind w:left="709" w:hanging="425"/>
        <w:jc w:val="both"/>
        <w:rPr>
          <w:rFonts w:ascii="Times New Roman" w:hAnsi="Times New Roman"/>
        </w:rPr>
      </w:pPr>
      <w:r>
        <w:rPr>
          <w:rFonts w:ascii="Times New Roman" w:hAnsi="Times New Roman"/>
        </w:rPr>
        <w:t>Wyrażam zgodę na przetwarzanie moich danych osobowych dla potrzeb niezbędnych do realizacji procesu wyboru oferty (zgodnie z ustawą z dnia 29.08.1997 o Ochronie Danych Osobowych Dz. Ust. Nr 133 poz. 883). Ponadto upoważniam Uniwersytet Morski w Gdyni do udostępnienia mojej oferty i danych osobowych organom kontrolującym.</w:t>
      </w:r>
    </w:p>
    <w:p w14:paraId="6600B0A8" w14:textId="77777777" w:rsidR="003C2947" w:rsidRDefault="00430D6B">
      <w:pPr>
        <w:numPr>
          <w:ilvl w:val="2"/>
          <w:numId w:val="40"/>
        </w:numPr>
        <w:tabs>
          <w:tab w:val="left" w:pos="709"/>
        </w:tabs>
        <w:suppressAutoHyphens w:val="0"/>
        <w:ind w:left="709" w:hanging="425"/>
        <w:jc w:val="both"/>
        <w:rPr>
          <w:rFonts w:ascii="Times New Roman" w:hAnsi="Times New Roman"/>
        </w:rPr>
      </w:pPr>
      <w:r>
        <w:rPr>
          <w:rFonts w:ascii="Times New Roman" w:hAnsi="Times New Roman"/>
        </w:rPr>
        <w:t xml:space="preserve">Nie jestem powiązany z Zamawiającym lub osobami upoważnionymi do zaciągania zobowiązań w imieniu Zamawiającego lub osobami wykonującymi w imieniu Zamawiającego czynności związane z przygotowaniem i przeprowadzeniem procedury wyboru Wykonawcy osobowo lub kapitałowo, w szczególności poprzez: </w:t>
      </w:r>
    </w:p>
    <w:p w14:paraId="4385F9F1" w14:textId="77777777" w:rsidR="003C2947" w:rsidRDefault="00430D6B">
      <w:pPr>
        <w:numPr>
          <w:ilvl w:val="0"/>
          <w:numId w:val="10"/>
        </w:numPr>
        <w:suppressAutoHyphens w:val="0"/>
        <w:ind w:left="993" w:hanging="284"/>
        <w:jc w:val="both"/>
        <w:rPr>
          <w:rFonts w:ascii="Times New Roman" w:hAnsi="Times New Roman"/>
        </w:rPr>
      </w:pPr>
      <w:r>
        <w:rPr>
          <w:rFonts w:ascii="Times New Roman" w:hAnsi="Times New Roman"/>
        </w:rPr>
        <w:t xml:space="preserve">uczestnictwo w spółce jako wspólnik spółki cywilnej lub spółki osobowej; </w:t>
      </w:r>
    </w:p>
    <w:p w14:paraId="05D27563" w14:textId="77777777" w:rsidR="003C2947" w:rsidRDefault="00430D6B">
      <w:pPr>
        <w:numPr>
          <w:ilvl w:val="0"/>
          <w:numId w:val="10"/>
        </w:numPr>
        <w:suppressAutoHyphens w:val="0"/>
        <w:ind w:left="993" w:hanging="284"/>
        <w:jc w:val="both"/>
        <w:rPr>
          <w:rFonts w:ascii="Times New Roman" w:hAnsi="Times New Roman"/>
        </w:rPr>
      </w:pPr>
      <w:r>
        <w:rPr>
          <w:rFonts w:ascii="Times New Roman" w:hAnsi="Times New Roman"/>
        </w:rPr>
        <w:t xml:space="preserve">posiadanie udziałów lub co najmniej 10% akcji; </w:t>
      </w:r>
    </w:p>
    <w:p w14:paraId="75EDFA7A" w14:textId="77777777" w:rsidR="003C2947" w:rsidRDefault="00430D6B">
      <w:pPr>
        <w:numPr>
          <w:ilvl w:val="0"/>
          <w:numId w:val="10"/>
        </w:numPr>
        <w:suppressAutoHyphens w:val="0"/>
        <w:ind w:left="993" w:hanging="284"/>
        <w:jc w:val="both"/>
        <w:rPr>
          <w:rFonts w:ascii="Times New Roman" w:hAnsi="Times New Roman"/>
        </w:rPr>
      </w:pPr>
      <w:r>
        <w:rPr>
          <w:rFonts w:ascii="Times New Roman" w:hAnsi="Times New Roman"/>
        </w:rPr>
        <w:t xml:space="preserve">pełnienie funkcji członka organu nadzorczego lub zarządzającego, prokurenta, pełnomocnika; </w:t>
      </w:r>
    </w:p>
    <w:p w14:paraId="45AF1E45" w14:textId="77777777" w:rsidR="003C2947" w:rsidRDefault="00430D6B">
      <w:pPr>
        <w:numPr>
          <w:ilvl w:val="0"/>
          <w:numId w:val="10"/>
        </w:numPr>
        <w:suppressAutoHyphens w:val="0"/>
        <w:ind w:left="993" w:hanging="284"/>
        <w:jc w:val="both"/>
        <w:rPr>
          <w:rFonts w:ascii="Times New Roman" w:hAnsi="Times New Roman"/>
        </w:rPr>
      </w:pPr>
      <w:r>
        <w:rPr>
          <w:rFonts w:ascii="Times New Roman" w:hAnsi="Times New Roman"/>
        </w:rPr>
        <w:t xml:space="preserve">pozostawanie w związku małżeńskim, w stosunku pokrewieństwa lub powinowactwa </w:t>
      </w:r>
      <w:r>
        <w:rPr>
          <w:rFonts w:ascii="Times New Roman" w:hAnsi="Times New Roman"/>
        </w:rPr>
        <w:br/>
        <w:t>w linii prostej, pokrewieństwa lub powinowactwa w linii bocznej do drugiego stopnia lub w stosunku przysposobienia, opieki lub kurateli</w:t>
      </w:r>
    </w:p>
    <w:p w14:paraId="6A2911F5" w14:textId="77777777" w:rsidR="003C2947" w:rsidRDefault="00430D6B">
      <w:pPr>
        <w:numPr>
          <w:ilvl w:val="2"/>
          <w:numId w:val="41"/>
        </w:numPr>
        <w:suppressAutoHyphens w:val="0"/>
        <w:ind w:left="709" w:hanging="425"/>
        <w:jc w:val="both"/>
        <w:rPr>
          <w:rFonts w:ascii="Times New Roman" w:hAnsi="Times New Roman"/>
        </w:rPr>
      </w:pPr>
      <w:r>
        <w:rPr>
          <w:rFonts w:ascii="Times New Roman" w:hAnsi="Times New Roman"/>
        </w:rPr>
        <w:t>Oświadczam, że wypełniłem obowiązki informacyjne przewidziane w art. 13 lub art. 14 RODO</w:t>
      </w:r>
      <w:r>
        <w:rPr>
          <w:rStyle w:val="Zakotwiczenieprzypisudolnego"/>
          <w:rFonts w:ascii="Times New Roman" w:hAnsi="Times New Roman"/>
        </w:rPr>
        <w:footnoteReference w:id="1"/>
      </w:r>
      <w:r>
        <w:rPr>
          <w:rFonts w:ascii="Times New Roman" w:hAnsi="Times New Roman"/>
        </w:rPr>
        <w:t xml:space="preserve"> wobec osób fizycznych, od których dane osobowe bezpośrednio lub pośrednio pozyskałem w celu ubiegania się o udzielenie zamówienia publicznego w niniejszym postępowaniu.</w:t>
      </w:r>
      <w:r>
        <w:rPr>
          <w:rStyle w:val="Zakotwiczenieprzypisudolnego"/>
          <w:rFonts w:ascii="Times New Roman" w:hAnsi="Times New Roman"/>
        </w:rPr>
        <w:footnoteReference w:id="2"/>
      </w:r>
    </w:p>
    <w:p w14:paraId="44A2DC7D" w14:textId="77777777" w:rsidR="003C2947" w:rsidRDefault="00430D6B">
      <w:pPr>
        <w:numPr>
          <w:ilvl w:val="2"/>
          <w:numId w:val="42"/>
        </w:numPr>
        <w:suppressAutoHyphens w:val="0"/>
        <w:ind w:left="709" w:hanging="425"/>
        <w:jc w:val="both"/>
        <w:rPr>
          <w:rFonts w:ascii="Times New Roman" w:hAnsi="Times New Roman"/>
        </w:rPr>
      </w:pPr>
      <w:r>
        <w:rPr>
          <w:rFonts w:ascii="Times New Roman" w:hAnsi="Times New Roman"/>
        </w:rPr>
        <w:t>Oświadczam, że dysponujemy odpowiednim potencjałem ekonomicznym, technicznym, finansowym i materiałowym do realizacji zamówienia.</w:t>
      </w:r>
    </w:p>
    <w:p w14:paraId="36F1843F" w14:textId="77777777" w:rsidR="003C2947" w:rsidRDefault="00430D6B">
      <w:pPr>
        <w:numPr>
          <w:ilvl w:val="2"/>
          <w:numId w:val="43"/>
        </w:numPr>
        <w:suppressAutoHyphens w:val="0"/>
        <w:ind w:left="709" w:hanging="425"/>
        <w:jc w:val="both"/>
        <w:rPr>
          <w:rFonts w:ascii="Times New Roman" w:hAnsi="Times New Roman"/>
        </w:rPr>
      </w:pPr>
      <w:r>
        <w:rPr>
          <w:rFonts w:ascii="Times New Roman" w:hAnsi="Times New Roman"/>
        </w:rPr>
        <w:t>Oświadczam, iż posiadamy niezbędną wiedzę i doświadczenie w zakresie realizacji przedmiotu zamówienia.</w:t>
      </w:r>
    </w:p>
    <w:p w14:paraId="6A6B40BF" w14:textId="77777777" w:rsidR="003C2947" w:rsidRDefault="00430D6B">
      <w:pPr>
        <w:numPr>
          <w:ilvl w:val="2"/>
          <w:numId w:val="44"/>
        </w:numPr>
        <w:suppressAutoHyphens w:val="0"/>
        <w:ind w:left="709" w:hanging="425"/>
        <w:jc w:val="both"/>
        <w:rPr>
          <w:rFonts w:ascii="Times New Roman" w:hAnsi="Times New Roman"/>
        </w:rPr>
      </w:pPr>
      <w:r>
        <w:rPr>
          <w:rFonts w:ascii="Times New Roman" w:hAnsi="Times New Roman"/>
        </w:rPr>
        <w:t>Oświadczam, iż dane zawarte w ofercie są zgodne ze stanem faktycznym i prawnym (art. 233KK)</w:t>
      </w:r>
    </w:p>
    <w:p w14:paraId="2F9FD3C0" w14:textId="77777777" w:rsidR="003C2947" w:rsidRDefault="00430D6B">
      <w:pPr>
        <w:numPr>
          <w:ilvl w:val="2"/>
          <w:numId w:val="45"/>
        </w:numPr>
        <w:suppressAutoHyphens w:val="0"/>
        <w:ind w:left="709" w:hanging="425"/>
        <w:jc w:val="both"/>
        <w:rPr>
          <w:rFonts w:ascii="Times New Roman" w:hAnsi="Times New Roman"/>
        </w:rPr>
      </w:pPr>
      <w:r>
        <w:rPr>
          <w:rFonts w:ascii="Times New Roman" w:hAnsi="Times New Roman"/>
        </w:rPr>
        <w:t>Oświadczam, iż będziemy dążyć do realizacji zamówienia w sposób korzystny dla środowiska, poprzez minimalizację zużycia materiałów, surowców, energii itp.</w:t>
      </w:r>
    </w:p>
    <w:p w14:paraId="218B49F7" w14:textId="77777777" w:rsidR="003C2947" w:rsidRDefault="003C2947">
      <w:pPr>
        <w:suppressAutoHyphens w:val="0"/>
        <w:spacing w:line="276" w:lineRule="auto"/>
        <w:jc w:val="both"/>
        <w:rPr>
          <w:rFonts w:ascii="Times New Roman" w:hAnsi="Times New Roman"/>
        </w:rPr>
      </w:pPr>
    </w:p>
    <w:p w14:paraId="77A13AB4" w14:textId="77777777" w:rsidR="003C2947" w:rsidRDefault="003C2947">
      <w:pPr>
        <w:suppressAutoHyphens w:val="0"/>
        <w:spacing w:line="360" w:lineRule="auto"/>
        <w:jc w:val="both"/>
        <w:rPr>
          <w:rFonts w:ascii="Times New Roman" w:hAnsi="Times New Roman"/>
        </w:rPr>
      </w:pPr>
    </w:p>
    <w:p w14:paraId="7F561182" w14:textId="77777777" w:rsidR="003C2947" w:rsidRDefault="003C2947">
      <w:pPr>
        <w:suppressAutoHyphens w:val="0"/>
        <w:spacing w:line="360" w:lineRule="auto"/>
        <w:jc w:val="both"/>
        <w:rPr>
          <w:rFonts w:ascii="Times New Roman" w:hAnsi="Times New Roman"/>
        </w:rPr>
      </w:pPr>
    </w:p>
    <w:tbl>
      <w:tblPr>
        <w:tblStyle w:val="Tabela-Siatka1"/>
        <w:tblW w:w="9062" w:type="dxa"/>
        <w:jc w:val="center"/>
        <w:tblLayout w:type="fixed"/>
        <w:tblLook w:val="04A0" w:firstRow="1" w:lastRow="0" w:firstColumn="1" w:lastColumn="0" w:noHBand="0" w:noVBand="1"/>
      </w:tblPr>
      <w:tblGrid>
        <w:gridCol w:w="4532"/>
        <w:gridCol w:w="4530"/>
      </w:tblGrid>
      <w:tr w:rsidR="003C2947" w14:paraId="6C91C96B" w14:textId="77777777">
        <w:trPr>
          <w:jc w:val="center"/>
        </w:trPr>
        <w:tc>
          <w:tcPr>
            <w:tcW w:w="4531" w:type="dxa"/>
            <w:tcBorders>
              <w:top w:val="nil"/>
              <w:left w:val="nil"/>
              <w:bottom w:val="nil"/>
              <w:right w:val="nil"/>
            </w:tcBorders>
          </w:tcPr>
          <w:p w14:paraId="23EAADD3" w14:textId="77777777" w:rsidR="003C2947" w:rsidRDefault="003C2947">
            <w:pPr>
              <w:widowControl w:val="0"/>
              <w:suppressAutoHyphens w:val="0"/>
              <w:rPr>
                <w:rFonts w:ascii="Times New Roman" w:hAnsi="Times New Roman"/>
                <w:sz w:val="24"/>
                <w:szCs w:val="24"/>
              </w:rPr>
            </w:pPr>
          </w:p>
          <w:p w14:paraId="7D1B4C65" w14:textId="77777777" w:rsidR="003C2947" w:rsidRDefault="003C2947">
            <w:pPr>
              <w:widowControl w:val="0"/>
              <w:suppressAutoHyphens w:val="0"/>
              <w:rPr>
                <w:rFonts w:ascii="Times New Roman" w:hAnsi="Times New Roman"/>
                <w:sz w:val="24"/>
                <w:szCs w:val="24"/>
              </w:rPr>
            </w:pPr>
          </w:p>
          <w:p w14:paraId="1B4EA93E" w14:textId="77777777" w:rsidR="003C2947" w:rsidRDefault="003C2947">
            <w:pPr>
              <w:widowControl w:val="0"/>
              <w:suppressAutoHyphens w:val="0"/>
              <w:rPr>
                <w:rFonts w:ascii="Times New Roman" w:hAnsi="Times New Roman"/>
                <w:sz w:val="24"/>
                <w:szCs w:val="24"/>
              </w:rPr>
            </w:pPr>
          </w:p>
          <w:p w14:paraId="33BF6E64" w14:textId="77777777" w:rsidR="003C2947" w:rsidRDefault="003C2947">
            <w:pPr>
              <w:widowControl w:val="0"/>
              <w:suppressAutoHyphens w:val="0"/>
              <w:rPr>
                <w:rFonts w:ascii="Times New Roman" w:hAnsi="Times New Roman"/>
                <w:sz w:val="24"/>
                <w:szCs w:val="24"/>
              </w:rPr>
            </w:pPr>
          </w:p>
          <w:p w14:paraId="51FAB503" w14:textId="77777777" w:rsidR="003C2947" w:rsidRDefault="003C2947">
            <w:pPr>
              <w:widowControl w:val="0"/>
              <w:suppressAutoHyphens w:val="0"/>
              <w:rPr>
                <w:rFonts w:ascii="Times New Roman" w:hAnsi="Times New Roman"/>
                <w:sz w:val="24"/>
                <w:szCs w:val="24"/>
              </w:rPr>
            </w:pPr>
          </w:p>
        </w:tc>
        <w:tc>
          <w:tcPr>
            <w:tcW w:w="4530" w:type="dxa"/>
            <w:tcBorders>
              <w:top w:val="nil"/>
              <w:left w:val="nil"/>
              <w:bottom w:val="nil"/>
              <w:right w:val="nil"/>
            </w:tcBorders>
          </w:tcPr>
          <w:p w14:paraId="19FF2742" w14:textId="77777777" w:rsidR="003C2947" w:rsidRDefault="003C2947">
            <w:pPr>
              <w:widowControl w:val="0"/>
              <w:suppressAutoHyphens w:val="0"/>
              <w:rPr>
                <w:rFonts w:ascii="Times New Roman" w:hAnsi="Times New Roman"/>
                <w:sz w:val="24"/>
                <w:szCs w:val="24"/>
              </w:rPr>
            </w:pPr>
          </w:p>
        </w:tc>
      </w:tr>
      <w:tr w:rsidR="003C2947" w14:paraId="27C5629C" w14:textId="77777777">
        <w:trPr>
          <w:jc w:val="center"/>
        </w:trPr>
        <w:tc>
          <w:tcPr>
            <w:tcW w:w="4531" w:type="dxa"/>
            <w:tcBorders>
              <w:top w:val="nil"/>
              <w:left w:val="nil"/>
              <w:bottom w:val="nil"/>
              <w:right w:val="nil"/>
            </w:tcBorders>
          </w:tcPr>
          <w:p w14:paraId="2FE901C9" w14:textId="77777777" w:rsidR="003C2947" w:rsidRDefault="00430D6B">
            <w:pPr>
              <w:widowControl w:val="0"/>
              <w:suppressAutoHyphens w:val="0"/>
              <w:jc w:val="center"/>
              <w:rPr>
                <w:rFonts w:ascii="Times New Roman" w:hAnsi="Times New Roman"/>
                <w:sz w:val="20"/>
                <w:szCs w:val="20"/>
              </w:rPr>
            </w:pPr>
            <w:r>
              <w:rPr>
                <w:rFonts w:ascii="Times New Roman" w:eastAsia="Calibri" w:hAnsi="Times New Roman"/>
                <w:sz w:val="20"/>
                <w:szCs w:val="20"/>
              </w:rPr>
              <w:t>data i miejsce</w:t>
            </w:r>
          </w:p>
        </w:tc>
        <w:tc>
          <w:tcPr>
            <w:tcW w:w="4530" w:type="dxa"/>
            <w:tcBorders>
              <w:top w:val="nil"/>
              <w:left w:val="nil"/>
              <w:bottom w:val="nil"/>
              <w:right w:val="nil"/>
            </w:tcBorders>
          </w:tcPr>
          <w:p w14:paraId="18F655DC" w14:textId="77777777" w:rsidR="003C2947" w:rsidRDefault="00430D6B">
            <w:pPr>
              <w:widowControl w:val="0"/>
              <w:suppressAutoHyphens w:val="0"/>
              <w:jc w:val="center"/>
              <w:rPr>
                <w:rFonts w:ascii="Times New Roman" w:hAnsi="Times New Roman"/>
                <w:sz w:val="20"/>
                <w:szCs w:val="20"/>
              </w:rPr>
            </w:pPr>
            <w:r>
              <w:rPr>
                <w:rFonts w:ascii="Times New Roman" w:eastAsia="Calibri" w:hAnsi="Times New Roman"/>
                <w:sz w:val="20"/>
                <w:szCs w:val="20"/>
              </w:rPr>
              <w:t xml:space="preserve">podpis i pieczęć osoby upoważnionej </w:t>
            </w:r>
          </w:p>
          <w:p w14:paraId="3D48AA98" w14:textId="119CAC0D" w:rsidR="003C2947" w:rsidRDefault="00AF3C46">
            <w:pPr>
              <w:widowControl w:val="0"/>
              <w:suppressAutoHyphens w:val="0"/>
              <w:jc w:val="center"/>
              <w:rPr>
                <w:rFonts w:ascii="Times New Roman" w:hAnsi="Times New Roman"/>
                <w:sz w:val="20"/>
                <w:szCs w:val="20"/>
              </w:rPr>
            </w:pPr>
            <w:r>
              <w:rPr>
                <w:rFonts w:ascii="Times New Roman" w:eastAsia="Calibri" w:hAnsi="Times New Roman"/>
                <w:sz w:val="20"/>
                <w:szCs w:val="20"/>
              </w:rPr>
              <w:t>do reprezentowania Oferenta</w:t>
            </w:r>
          </w:p>
        </w:tc>
      </w:tr>
    </w:tbl>
    <w:p w14:paraId="5A64C8E5" w14:textId="77777777" w:rsidR="003C2947" w:rsidRDefault="003C2947">
      <w:pPr>
        <w:suppressAutoHyphens w:val="0"/>
        <w:rPr>
          <w:rFonts w:ascii="Times New Roman" w:hAnsi="Times New Roman"/>
          <w:sz w:val="24"/>
          <w:szCs w:val="24"/>
        </w:rPr>
      </w:pPr>
    </w:p>
    <w:p w14:paraId="677BEB4E" w14:textId="77777777" w:rsidR="003C2947" w:rsidRDefault="003C2947">
      <w:pPr>
        <w:suppressAutoHyphens w:val="0"/>
        <w:rPr>
          <w:rFonts w:ascii="Times New Roman" w:hAnsi="Times New Roman"/>
        </w:rPr>
      </w:pPr>
    </w:p>
    <w:p w14:paraId="17FF01AE" w14:textId="299DC231" w:rsidR="00B0057C" w:rsidRDefault="00B0057C">
      <w:pPr>
        <w:rPr>
          <w:color w:val="000000"/>
        </w:rPr>
      </w:pPr>
      <w:r>
        <w:rPr>
          <w:color w:val="000000"/>
        </w:rPr>
        <w:br w:type="page"/>
      </w:r>
    </w:p>
    <w:p w14:paraId="4D488007" w14:textId="5F85800E" w:rsidR="00B0057C" w:rsidRDefault="00B0057C" w:rsidP="00B0057C">
      <w:pPr>
        <w:spacing w:after="200" w:line="276" w:lineRule="auto"/>
        <w:jc w:val="right"/>
        <w:rPr>
          <w:color w:val="000000"/>
        </w:rPr>
      </w:pPr>
      <w:r>
        <w:rPr>
          <w:rFonts w:ascii="Times New Roman" w:hAnsi="Times New Roman"/>
          <w:color w:val="000000"/>
          <w:sz w:val="24"/>
          <w:szCs w:val="24"/>
        </w:rPr>
        <w:lastRenderedPageBreak/>
        <w:t xml:space="preserve">Załącznik nr 3 do zaproszenia do składania ofert nr </w:t>
      </w:r>
      <w:r w:rsidR="00B37E0E">
        <w:rPr>
          <w:rFonts w:ascii="Times New Roman" w:hAnsi="Times New Roman"/>
          <w:color w:val="000000"/>
          <w:sz w:val="24"/>
          <w:szCs w:val="24"/>
        </w:rPr>
        <w:t>1</w:t>
      </w:r>
      <w:r>
        <w:rPr>
          <w:rFonts w:ascii="Times New Roman" w:hAnsi="Times New Roman"/>
          <w:color w:val="000000"/>
          <w:sz w:val="24"/>
          <w:szCs w:val="24"/>
        </w:rPr>
        <w:t>/II 4.0/2021</w:t>
      </w:r>
    </w:p>
    <w:p w14:paraId="242FADF7" w14:textId="77777777" w:rsidR="003C2947" w:rsidRDefault="003C2947">
      <w:pPr>
        <w:spacing w:after="200" w:line="276" w:lineRule="auto"/>
        <w:jc w:val="right"/>
        <w:rPr>
          <w:color w:val="000000"/>
        </w:rPr>
      </w:pPr>
    </w:p>
    <w:p w14:paraId="286AA34B" w14:textId="77777777" w:rsidR="00374A74" w:rsidRPr="00374A74" w:rsidRDefault="00374A74" w:rsidP="00374A74">
      <w:pPr>
        <w:suppressAutoHyphens w:val="0"/>
        <w:jc w:val="center"/>
        <w:rPr>
          <w:rFonts w:ascii="Calibri" w:eastAsia="Calibri" w:hAnsi="Calibri" w:cs="Calibri"/>
          <w:sz w:val="24"/>
          <w:szCs w:val="24"/>
        </w:rPr>
      </w:pPr>
      <w:r w:rsidRPr="00374A74">
        <w:rPr>
          <w:rFonts w:ascii="Calibri" w:eastAsia="Calibri" w:hAnsi="Calibri" w:cs="Calibri"/>
          <w:b/>
          <w:sz w:val="24"/>
          <w:szCs w:val="24"/>
        </w:rPr>
        <w:t>UMOWA NAJMU</w:t>
      </w:r>
    </w:p>
    <w:p w14:paraId="1E072B19" w14:textId="77777777" w:rsidR="00374A74" w:rsidRPr="00374A74" w:rsidRDefault="00374A74" w:rsidP="00374A74">
      <w:pPr>
        <w:tabs>
          <w:tab w:val="left" w:pos="2532"/>
        </w:tabs>
        <w:suppressAutoHyphens w:val="0"/>
        <w:jc w:val="both"/>
        <w:rPr>
          <w:rFonts w:ascii="Calibri" w:eastAsia="Calibri" w:hAnsi="Calibri" w:cs="Calibri"/>
          <w:sz w:val="24"/>
          <w:szCs w:val="24"/>
        </w:rPr>
      </w:pPr>
      <w:r w:rsidRPr="00374A74">
        <w:rPr>
          <w:rFonts w:ascii="Calibri" w:eastAsia="Calibri" w:hAnsi="Calibri" w:cs="Calibri"/>
          <w:sz w:val="24"/>
          <w:szCs w:val="24"/>
        </w:rPr>
        <w:tab/>
      </w:r>
    </w:p>
    <w:p w14:paraId="140D1010" w14:textId="77777777" w:rsidR="00374A74" w:rsidRPr="00374A74" w:rsidRDefault="00374A74" w:rsidP="00374A74">
      <w:pPr>
        <w:suppressAutoHyphens w:val="0"/>
        <w:jc w:val="both"/>
        <w:rPr>
          <w:rFonts w:ascii="Calibri" w:eastAsia="Calibri" w:hAnsi="Calibri" w:cs="Calibri"/>
          <w:sz w:val="24"/>
          <w:szCs w:val="24"/>
        </w:rPr>
      </w:pPr>
      <w:r w:rsidRPr="00374A74">
        <w:rPr>
          <w:rFonts w:ascii="Calibri" w:eastAsia="Calibri" w:hAnsi="Calibri" w:cs="Calibri"/>
          <w:sz w:val="24"/>
          <w:szCs w:val="24"/>
        </w:rPr>
        <w:t xml:space="preserve">zawarta w dniu .................................... w Gdyni pomiędzy: </w:t>
      </w:r>
    </w:p>
    <w:p w14:paraId="542DEF35" w14:textId="77777777" w:rsidR="00374A74" w:rsidRPr="00374A74" w:rsidRDefault="00374A74" w:rsidP="00374A74">
      <w:pPr>
        <w:suppressAutoHyphens w:val="0"/>
        <w:jc w:val="both"/>
        <w:rPr>
          <w:rFonts w:ascii="Calibri" w:eastAsia="Calibri" w:hAnsi="Calibri" w:cs="Calibri"/>
          <w:sz w:val="24"/>
          <w:szCs w:val="24"/>
        </w:rPr>
      </w:pPr>
    </w:p>
    <w:p w14:paraId="013EA358" w14:textId="77777777" w:rsidR="00374A74" w:rsidRPr="00374A74" w:rsidRDefault="00374A74" w:rsidP="00374A74">
      <w:pPr>
        <w:suppressAutoHyphens w:val="0"/>
        <w:jc w:val="both"/>
        <w:rPr>
          <w:rFonts w:ascii="Calibri" w:eastAsia="Calibri" w:hAnsi="Calibri" w:cs="Calibri"/>
          <w:sz w:val="24"/>
          <w:szCs w:val="24"/>
        </w:rPr>
      </w:pPr>
      <w:r w:rsidRPr="00374A74">
        <w:rPr>
          <w:rFonts w:ascii="Calibri" w:eastAsia="Calibri" w:hAnsi="Calibri" w:cs="Calibri"/>
          <w:b/>
          <w:sz w:val="24"/>
          <w:szCs w:val="24"/>
        </w:rPr>
        <w:t xml:space="preserve">Uniwersytetem Morskim w Gdyni </w:t>
      </w:r>
      <w:r w:rsidRPr="00374A74">
        <w:rPr>
          <w:rFonts w:ascii="Calibri" w:eastAsia="Calibri" w:hAnsi="Calibri" w:cs="Calibri"/>
          <w:sz w:val="24"/>
          <w:szCs w:val="24"/>
        </w:rPr>
        <w:t>z siedzibą przy ul. Morska 81-87, 81-225 Gdynia, posiadającym numer NIP 586-001-28-73, posiadającym numer REGON: 000145112, reprezentowanym przez:</w:t>
      </w:r>
    </w:p>
    <w:p w14:paraId="5B0D0756" w14:textId="77777777" w:rsidR="00374A74" w:rsidRPr="00374A74" w:rsidRDefault="00374A74" w:rsidP="00374A74">
      <w:pPr>
        <w:suppressAutoHyphens w:val="0"/>
        <w:jc w:val="both"/>
        <w:rPr>
          <w:rFonts w:ascii="Calibri" w:eastAsia="Calibri" w:hAnsi="Calibri" w:cs="Calibri"/>
          <w:sz w:val="24"/>
          <w:szCs w:val="24"/>
        </w:rPr>
      </w:pPr>
    </w:p>
    <w:p w14:paraId="1DDF5A11" w14:textId="77777777" w:rsidR="00374A74" w:rsidRPr="00374A74" w:rsidRDefault="00374A74" w:rsidP="00374A74">
      <w:pPr>
        <w:suppressAutoHyphens w:val="0"/>
        <w:jc w:val="both"/>
        <w:rPr>
          <w:rFonts w:ascii="Calibri" w:eastAsia="Calibri" w:hAnsi="Calibri" w:cs="Calibri"/>
          <w:sz w:val="24"/>
          <w:szCs w:val="24"/>
        </w:rPr>
      </w:pPr>
      <w:r w:rsidRPr="00374A74">
        <w:rPr>
          <w:rFonts w:ascii="Calibri" w:eastAsia="Calibri" w:hAnsi="Calibri" w:cs="Calibri"/>
          <w:sz w:val="24"/>
          <w:szCs w:val="24"/>
        </w:rPr>
        <w:t>………………………………………………………………………………………………………………………………………………</w:t>
      </w:r>
    </w:p>
    <w:p w14:paraId="1C8F0BBB" w14:textId="77777777" w:rsidR="00374A74" w:rsidRPr="00374A74" w:rsidRDefault="00374A74" w:rsidP="00374A74">
      <w:pPr>
        <w:suppressAutoHyphens w:val="0"/>
        <w:jc w:val="both"/>
        <w:rPr>
          <w:rFonts w:ascii="Calibri" w:eastAsia="Calibri" w:hAnsi="Calibri" w:cs="Calibri"/>
          <w:sz w:val="24"/>
          <w:szCs w:val="24"/>
        </w:rPr>
      </w:pPr>
    </w:p>
    <w:p w14:paraId="36C1B856" w14:textId="77777777" w:rsidR="00374A74" w:rsidRPr="00374A74" w:rsidRDefault="00374A74" w:rsidP="00374A74">
      <w:pPr>
        <w:suppressAutoHyphens w:val="0"/>
        <w:jc w:val="both"/>
        <w:rPr>
          <w:rFonts w:ascii="Calibri" w:eastAsia="Calibri" w:hAnsi="Calibri" w:cs="Calibri"/>
          <w:sz w:val="24"/>
          <w:szCs w:val="24"/>
        </w:rPr>
      </w:pPr>
      <w:r w:rsidRPr="00374A74">
        <w:rPr>
          <w:rFonts w:ascii="Calibri" w:eastAsia="Calibri" w:hAnsi="Calibri" w:cs="Calibri"/>
          <w:sz w:val="24"/>
          <w:szCs w:val="24"/>
        </w:rPr>
        <w:t>……………………………………………………………………………………………………………………………………………..,</w:t>
      </w:r>
    </w:p>
    <w:p w14:paraId="40C985F2" w14:textId="77777777" w:rsidR="00374A74" w:rsidRPr="00374A74" w:rsidRDefault="00374A74" w:rsidP="00374A74">
      <w:pPr>
        <w:suppressAutoHyphens w:val="0"/>
        <w:jc w:val="both"/>
        <w:rPr>
          <w:rFonts w:ascii="Calibri" w:eastAsia="Calibri" w:hAnsi="Calibri" w:cs="Calibri"/>
          <w:sz w:val="24"/>
          <w:szCs w:val="24"/>
        </w:rPr>
      </w:pPr>
    </w:p>
    <w:p w14:paraId="0E24726E" w14:textId="77777777" w:rsidR="00374A74" w:rsidRPr="00374A74" w:rsidRDefault="00374A74" w:rsidP="00374A74">
      <w:pPr>
        <w:suppressAutoHyphens w:val="0"/>
        <w:jc w:val="both"/>
        <w:rPr>
          <w:rFonts w:ascii="Calibri" w:eastAsia="Calibri" w:hAnsi="Calibri" w:cs="Calibri"/>
          <w:sz w:val="24"/>
          <w:szCs w:val="24"/>
        </w:rPr>
      </w:pPr>
      <w:r w:rsidRPr="00374A74">
        <w:rPr>
          <w:rFonts w:ascii="Calibri" w:eastAsia="Calibri" w:hAnsi="Calibri" w:cs="Calibri"/>
          <w:sz w:val="24"/>
          <w:szCs w:val="24"/>
        </w:rPr>
        <w:t>zwaną w dalszej części „</w:t>
      </w:r>
      <w:r w:rsidRPr="00374A74">
        <w:rPr>
          <w:rFonts w:ascii="Calibri" w:eastAsia="Calibri" w:hAnsi="Calibri" w:cs="Calibri"/>
          <w:b/>
          <w:sz w:val="24"/>
          <w:szCs w:val="24"/>
        </w:rPr>
        <w:t>Najemcą</w:t>
      </w:r>
      <w:r w:rsidRPr="00374A74">
        <w:rPr>
          <w:rFonts w:ascii="Calibri" w:eastAsia="Calibri" w:hAnsi="Calibri" w:cs="Calibri"/>
          <w:sz w:val="24"/>
          <w:szCs w:val="24"/>
        </w:rPr>
        <w:t>”,</w:t>
      </w:r>
    </w:p>
    <w:p w14:paraId="27468D73" w14:textId="77777777" w:rsidR="00374A74" w:rsidRPr="00374A74" w:rsidRDefault="00374A74" w:rsidP="00374A74">
      <w:pPr>
        <w:suppressAutoHyphens w:val="0"/>
        <w:jc w:val="both"/>
        <w:rPr>
          <w:rFonts w:ascii="Calibri" w:eastAsia="Calibri" w:hAnsi="Calibri" w:cs="Calibri"/>
          <w:sz w:val="24"/>
          <w:szCs w:val="24"/>
        </w:rPr>
      </w:pPr>
    </w:p>
    <w:p w14:paraId="58AD440D" w14:textId="77777777" w:rsidR="00374A74" w:rsidRPr="00374A74" w:rsidRDefault="00374A74" w:rsidP="00374A74">
      <w:pPr>
        <w:suppressAutoHyphens w:val="0"/>
        <w:jc w:val="both"/>
        <w:rPr>
          <w:rFonts w:ascii="Calibri" w:eastAsia="Calibri" w:hAnsi="Calibri" w:cs="Calibri"/>
          <w:sz w:val="24"/>
          <w:szCs w:val="24"/>
        </w:rPr>
      </w:pPr>
      <w:r w:rsidRPr="00374A74">
        <w:rPr>
          <w:rFonts w:ascii="Calibri" w:eastAsia="Calibri" w:hAnsi="Calibri" w:cs="Calibri"/>
          <w:sz w:val="24"/>
          <w:szCs w:val="24"/>
        </w:rPr>
        <w:t>a</w:t>
      </w:r>
    </w:p>
    <w:p w14:paraId="0A18874F" w14:textId="77777777" w:rsidR="00374A74" w:rsidRPr="00374A74" w:rsidRDefault="00374A74" w:rsidP="00374A74">
      <w:pPr>
        <w:suppressAutoHyphens w:val="0"/>
        <w:jc w:val="both"/>
        <w:rPr>
          <w:rFonts w:ascii="Calibri" w:eastAsia="Calibri" w:hAnsi="Calibri" w:cs="Calibri"/>
          <w:sz w:val="24"/>
          <w:szCs w:val="24"/>
        </w:rPr>
      </w:pPr>
    </w:p>
    <w:p w14:paraId="6A0B9A58" w14:textId="77777777" w:rsidR="00374A74" w:rsidRPr="00374A74" w:rsidRDefault="00374A74" w:rsidP="00374A74">
      <w:pPr>
        <w:suppressAutoHyphens w:val="0"/>
        <w:jc w:val="both"/>
        <w:rPr>
          <w:rFonts w:ascii="Calibri" w:eastAsia="Calibri" w:hAnsi="Calibri" w:cs="Calibri"/>
          <w:sz w:val="24"/>
          <w:szCs w:val="24"/>
        </w:rPr>
      </w:pPr>
      <w:r w:rsidRPr="00374A74">
        <w:rPr>
          <w:rFonts w:ascii="Calibri" w:eastAsia="Calibri" w:hAnsi="Calibri" w:cs="Calibri"/>
          <w:sz w:val="24"/>
          <w:szCs w:val="24"/>
        </w:rPr>
        <w:t>……….. z siedzibą w ………….. pod adresem ………………., zarejestrowaną w Sądzie Rejonowym w …………., pod numerem KRS ……………, NIP ……………., reprezentowaną przez:</w:t>
      </w:r>
    </w:p>
    <w:p w14:paraId="5A2D0818" w14:textId="77777777" w:rsidR="00374A74" w:rsidRPr="00374A74" w:rsidRDefault="00374A74" w:rsidP="00374A74">
      <w:pPr>
        <w:suppressAutoHyphens w:val="0"/>
        <w:jc w:val="both"/>
        <w:rPr>
          <w:rFonts w:ascii="Calibri" w:eastAsia="Calibri" w:hAnsi="Calibri" w:cs="Calibri"/>
          <w:sz w:val="24"/>
          <w:szCs w:val="24"/>
        </w:rPr>
      </w:pPr>
      <w:r w:rsidRPr="00374A74">
        <w:rPr>
          <w:rFonts w:ascii="Calibri" w:eastAsia="Calibri" w:hAnsi="Calibri" w:cs="Calibri"/>
          <w:sz w:val="24"/>
          <w:szCs w:val="24"/>
        </w:rPr>
        <w:t>……………….. – ………………..</w:t>
      </w:r>
    </w:p>
    <w:p w14:paraId="0C9C70AA" w14:textId="77777777" w:rsidR="00374A74" w:rsidRPr="00374A74" w:rsidRDefault="00374A74" w:rsidP="00374A74">
      <w:pPr>
        <w:suppressAutoHyphens w:val="0"/>
        <w:jc w:val="both"/>
        <w:rPr>
          <w:rFonts w:ascii="Calibri" w:eastAsia="Calibri" w:hAnsi="Calibri" w:cs="Calibri"/>
          <w:b/>
          <w:sz w:val="24"/>
          <w:szCs w:val="24"/>
        </w:rPr>
      </w:pPr>
      <w:r w:rsidRPr="00374A74">
        <w:rPr>
          <w:rFonts w:ascii="Calibri" w:eastAsia="Calibri" w:hAnsi="Calibri" w:cs="Calibri"/>
          <w:sz w:val="24"/>
          <w:szCs w:val="24"/>
        </w:rPr>
        <w:t>zwanym dalej „</w:t>
      </w:r>
      <w:r w:rsidRPr="00374A74">
        <w:rPr>
          <w:rFonts w:ascii="Calibri" w:eastAsia="Calibri" w:hAnsi="Calibri" w:cs="Calibri"/>
          <w:b/>
          <w:sz w:val="24"/>
          <w:szCs w:val="24"/>
        </w:rPr>
        <w:t>Wynajmujący</w:t>
      </w:r>
      <w:r w:rsidRPr="00374A74">
        <w:rPr>
          <w:rFonts w:ascii="Calibri" w:eastAsia="Calibri" w:hAnsi="Calibri" w:cs="Calibri"/>
          <w:sz w:val="24"/>
          <w:szCs w:val="24"/>
        </w:rPr>
        <w:t>”,</w:t>
      </w:r>
    </w:p>
    <w:p w14:paraId="689AEB78" w14:textId="77777777" w:rsidR="00374A74" w:rsidRPr="00374A74" w:rsidRDefault="00374A74" w:rsidP="00374A74">
      <w:pPr>
        <w:suppressAutoHyphens w:val="0"/>
        <w:jc w:val="both"/>
        <w:rPr>
          <w:rFonts w:ascii="Calibri" w:eastAsia="Calibri" w:hAnsi="Calibri" w:cs="Calibri"/>
          <w:sz w:val="24"/>
          <w:szCs w:val="24"/>
        </w:rPr>
      </w:pPr>
    </w:p>
    <w:p w14:paraId="1A483FE6" w14:textId="77777777" w:rsidR="00374A74" w:rsidRPr="00374A74" w:rsidRDefault="00374A74" w:rsidP="00374A74">
      <w:pPr>
        <w:suppressAutoHyphens w:val="0"/>
        <w:jc w:val="both"/>
        <w:rPr>
          <w:rFonts w:ascii="Calibri" w:eastAsia="Calibri" w:hAnsi="Calibri" w:cs="Calibri"/>
          <w:sz w:val="24"/>
          <w:szCs w:val="24"/>
        </w:rPr>
      </w:pPr>
      <w:r w:rsidRPr="00374A74">
        <w:rPr>
          <w:rFonts w:ascii="Calibri" w:eastAsia="Calibri" w:hAnsi="Calibri" w:cs="Calibri"/>
          <w:sz w:val="24"/>
          <w:szCs w:val="24"/>
        </w:rPr>
        <w:t>łącznie zwanymi „</w:t>
      </w:r>
      <w:r w:rsidRPr="00374A74">
        <w:rPr>
          <w:rFonts w:ascii="Calibri" w:eastAsia="Calibri" w:hAnsi="Calibri" w:cs="Calibri"/>
          <w:b/>
          <w:sz w:val="24"/>
          <w:szCs w:val="24"/>
        </w:rPr>
        <w:t>Stronami</w:t>
      </w:r>
      <w:r w:rsidRPr="00374A74">
        <w:rPr>
          <w:rFonts w:ascii="Calibri" w:eastAsia="Calibri" w:hAnsi="Calibri" w:cs="Calibri"/>
          <w:sz w:val="24"/>
          <w:szCs w:val="24"/>
        </w:rPr>
        <w:t>”, a z osobna „</w:t>
      </w:r>
      <w:r w:rsidRPr="00374A74">
        <w:rPr>
          <w:rFonts w:ascii="Calibri" w:eastAsia="Calibri" w:hAnsi="Calibri" w:cs="Calibri"/>
          <w:b/>
          <w:sz w:val="24"/>
          <w:szCs w:val="24"/>
        </w:rPr>
        <w:t>Stroną</w:t>
      </w:r>
      <w:r w:rsidRPr="00374A74">
        <w:rPr>
          <w:rFonts w:ascii="Calibri" w:eastAsia="Calibri" w:hAnsi="Calibri" w:cs="Calibri"/>
          <w:sz w:val="24"/>
          <w:szCs w:val="24"/>
        </w:rPr>
        <w:t>”.</w:t>
      </w:r>
    </w:p>
    <w:p w14:paraId="60C82435" w14:textId="77777777" w:rsidR="00374A74" w:rsidRPr="00374A74" w:rsidRDefault="00374A74" w:rsidP="00374A74">
      <w:pPr>
        <w:suppressAutoHyphens w:val="0"/>
        <w:jc w:val="both"/>
        <w:rPr>
          <w:rFonts w:ascii="Calibri" w:eastAsia="Calibri" w:hAnsi="Calibri" w:cs="Calibri"/>
          <w:sz w:val="24"/>
          <w:szCs w:val="24"/>
        </w:rPr>
      </w:pPr>
    </w:p>
    <w:p w14:paraId="7921F44B" w14:textId="77777777" w:rsidR="00374A74" w:rsidRPr="00374A74" w:rsidRDefault="00374A74" w:rsidP="00374A74">
      <w:pPr>
        <w:suppressAutoHyphens w:val="0"/>
        <w:jc w:val="both"/>
        <w:rPr>
          <w:rFonts w:ascii="Calibri" w:eastAsia="Calibri" w:hAnsi="Calibri" w:cs="Calibri"/>
          <w:sz w:val="24"/>
          <w:szCs w:val="24"/>
        </w:rPr>
      </w:pPr>
    </w:p>
    <w:p w14:paraId="26A5E8CB" w14:textId="77777777" w:rsidR="00374A74" w:rsidRPr="00374A74" w:rsidRDefault="00374A74" w:rsidP="00374A74">
      <w:pPr>
        <w:suppressAutoHyphens w:val="0"/>
        <w:jc w:val="both"/>
        <w:rPr>
          <w:rFonts w:ascii="Calibri" w:eastAsia="Calibri" w:hAnsi="Calibri" w:cs="Calibri"/>
          <w:sz w:val="24"/>
          <w:szCs w:val="24"/>
        </w:rPr>
      </w:pPr>
      <w:r w:rsidRPr="00374A74">
        <w:rPr>
          <w:rFonts w:ascii="Calibri" w:eastAsia="Calibri" w:hAnsi="Calibri" w:cs="Calibri"/>
          <w:sz w:val="24"/>
          <w:szCs w:val="24"/>
        </w:rPr>
        <w:t xml:space="preserve">Niniejsza umowa została zawarta w rezultacie przeprowadzonego przez Zamawiającego zaproszenia do składania zamówień znak </w:t>
      </w:r>
      <w:r w:rsidRPr="00374A74">
        <w:rPr>
          <w:rFonts w:ascii="Calibri" w:eastAsia="Calibri" w:hAnsi="Calibri" w:cs="Calibri"/>
          <w:b/>
          <w:sz w:val="24"/>
          <w:szCs w:val="24"/>
        </w:rPr>
        <w:t xml:space="preserve">…………. </w:t>
      </w:r>
    </w:p>
    <w:p w14:paraId="45E07DDA" w14:textId="6A75F963" w:rsidR="00374A74" w:rsidRPr="00374A74" w:rsidRDefault="00374A74" w:rsidP="00374A74">
      <w:pPr>
        <w:suppressAutoHyphens w:val="0"/>
        <w:jc w:val="both"/>
        <w:rPr>
          <w:rFonts w:ascii="Calibri" w:eastAsia="Calibri" w:hAnsi="Calibri" w:cs="Calibri"/>
          <w:sz w:val="24"/>
          <w:szCs w:val="24"/>
        </w:rPr>
      </w:pPr>
      <w:r w:rsidRPr="00374A74">
        <w:rPr>
          <w:rFonts w:ascii="Calibri" w:eastAsia="Calibri" w:hAnsi="Calibri" w:cs="Calibri"/>
          <w:sz w:val="24"/>
          <w:szCs w:val="24"/>
        </w:rPr>
        <w:t xml:space="preserve">Usługa będzie finansowana z programu pt. „Inkubator Innowacyjności 4.0” </w:t>
      </w:r>
      <w:r w:rsidRPr="00374A74">
        <w:rPr>
          <w:rFonts w:ascii="Calibri" w:eastAsia="Calibri" w:hAnsi="Calibri" w:cs="Calibri"/>
          <w:bCs/>
          <w:sz w:val="24"/>
          <w:szCs w:val="24"/>
        </w:rPr>
        <w:t xml:space="preserve">w ramach projektu pozakonkursowego Ministerstwa Nauki i Szkolnictwa Wyższego </w:t>
      </w:r>
      <w:r w:rsidR="00456653">
        <w:rPr>
          <w:rFonts w:ascii="Calibri" w:eastAsia="Calibri" w:hAnsi="Calibri" w:cs="Calibri"/>
          <w:bCs/>
          <w:sz w:val="24"/>
          <w:szCs w:val="24"/>
        </w:rPr>
        <w:t xml:space="preserve">(obecnie Ministerstwa Edukacji i Nauki) </w:t>
      </w:r>
      <w:r w:rsidRPr="00374A74">
        <w:rPr>
          <w:rFonts w:ascii="Calibri" w:eastAsia="Calibri" w:hAnsi="Calibri" w:cs="Calibri"/>
          <w:bCs/>
          <w:sz w:val="24"/>
          <w:szCs w:val="24"/>
        </w:rPr>
        <w:t xml:space="preserve">pt. „Wsparcie zarządzania badaniami naukowymi </w:t>
      </w:r>
      <w:r w:rsidRPr="00374A74">
        <w:rPr>
          <w:rFonts w:ascii="Calibri" w:eastAsia="Calibri" w:hAnsi="Calibri" w:cs="Calibri"/>
          <w:sz w:val="24"/>
          <w:szCs w:val="24"/>
        </w:rPr>
        <w:t>i komercjalizacja</w:t>
      </w:r>
      <w:r w:rsidRPr="00374A74">
        <w:rPr>
          <w:rFonts w:ascii="Calibri" w:eastAsia="Calibri" w:hAnsi="Calibri" w:cs="Calibri"/>
          <w:bCs/>
          <w:sz w:val="24"/>
          <w:szCs w:val="24"/>
        </w:rPr>
        <w:t xml:space="preserve"> wyników prac B+R w jednostkach naukowych i przedsiębiorstwach”. </w:t>
      </w:r>
    </w:p>
    <w:p w14:paraId="5048E052" w14:textId="77777777" w:rsidR="00374A74" w:rsidRPr="00374A74" w:rsidRDefault="00374A74" w:rsidP="00374A74">
      <w:pPr>
        <w:suppressAutoHyphens w:val="0"/>
        <w:jc w:val="both"/>
        <w:rPr>
          <w:rFonts w:ascii="Calibri" w:eastAsia="Calibri" w:hAnsi="Calibri" w:cs="Calibri"/>
          <w:sz w:val="24"/>
          <w:szCs w:val="24"/>
        </w:rPr>
      </w:pPr>
    </w:p>
    <w:p w14:paraId="16D2989C" w14:textId="77777777" w:rsidR="00374A74" w:rsidRPr="00374A74" w:rsidRDefault="00374A74" w:rsidP="00374A74">
      <w:pPr>
        <w:suppressAutoHyphens w:val="0"/>
        <w:jc w:val="center"/>
        <w:rPr>
          <w:rFonts w:ascii="Calibri" w:eastAsia="Calibri" w:hAnsi="Calibri" w:cs="Calibri"/>
          <w:b/>
          <w:sz w:val="24"/>
          <w:szCs w:val="24"/>
        </w:rPr>
      </w:pPr>
      <w:r w:rsidRPr="00374A74">
        <w:rPr>
          <w:rFonts w:ascii="Calibri" w:eastAsia="Calibri" w:hAnsi="Calibri" w:cs="Calibri"/>
          <w:b/>
          <w:sz w:val="24"/>
          <w:szCs w:val="24"/>
        </w:rPr>
        <w:t>§ 1 PRZEDMIOT UMOWY</w:t>
      </w:r>
    </w:p>
    <w:p w14:paraId="283564F3" w14:textId="77777777" w:rsidR="00374A74" w:rsidRPr="009B1945" w:rsidRDefault="00374A74" w:rsidP="00374A74">
      <w:pPr>
        <w:suppressAutoHyphens w:val="0"/>
        <w:jc w:val="center"/>
        <w:rPr>
          <w:rFonts w:ascii="Calibri" w:eastAsia="Calibri" w:hAnsi="Calibri" w:cs="Calibri"/>
          <w:sz w:val="4"/>
          <w:szCs w:val="4"/>
        </w:rPr>
      </w:pPr>
    </w:p>
    <w:p w14:paraId="236E94AC" w14:textId="77777777" w:rsidR="00374A74" w:rsidRPr="00374A74" w:rsidRDefault="00374A74" w:rsidP="00374A74">
      <w:pPr>
        <w:suppressAutoHyphens w:val="0"/>
        <w:ind w:left="284" w:hanging="284"/>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 xml:space="preserve">1. Przedmiotem umowy jest najem fabrycznie nowego, niżej wymienionego urządzenia do produkcji lodów rzemieślniczych wraz z montażem, uruchomieniem, pełną obsługą serwisową, programem do bilansowania mieszanki lodowej oraz szkoleniem dla pracowników w siedzibie Najemcy przy ul. Morska 81-87, 81-225 Gdynia. </w:t>
      </w:r>
    </w:p>
    <w:p w14:paraId="644A4E84" w14:textId="77777777" w:rsidR="00374A74" w:rsidRPr="00374A74" w:rsidRDefault="00374A74" w:rsidP="00374A74">
      <w:pPr>
        <w:suppressAutoHyphens w:val="0"/>
        <w:ind w:left="284" w:hanging="284"/>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2. Realizacja niniejszej umowy obejmuje:</w:t>
      </w:r>
    </w:p>
    <w:p w14:paraId="11B31B76" w14:textId="77777777" w:rsidR="00374A74" w:rsidRPr="00374A74" w:rsidRDefault="00374A74" w:rsidP="00374A74">
      <w:pPr>
        <w:numPr>
          <w:ilvl w:val="0"/>
          <w:numId w:val="50"/>
        </w:numPr>
        <w:suppressAutoHyphens w:val="0"/>
        <w:spacing w:after="160" w:line="259" w:lineRule="auto"/>
        <w:contextualSpacing/>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najem 1 szt. Urządzenia nablatowego do produkcji lodów rzemieślniczych marki:......... [</w:t>
      </w:r>
      <w:r w:rsidRPr="00374A74">
        <w:rPr>
          <w:rFonts w:ascii="Calibri" w:eastAsia="Times New Roman" w:hAnsi="Calibri" w:cs="Calibri"/>
          <w:b/>
          <w:sz w:val="24"/>
          <w:szCs w:val="24"/>
          <w:lang w:eastAsia="pl-PL"/>
        </w:rPr>
        <w:t>Urządzenie</w:t>
      </w:r>
      <w:r w:rsidRPr="00374A74">
        <w:rPr>
          <w:rFonts w:ascii="Calibri" w:eastAsia="Times New Roman" w:hAnsi="Calibri" w:cs="Calibri"/>
          <w:sz w:val="24"/>
          <w:szCs w:val="24"/>
          <w:lang w:eastAsia="pl-PL"/>
        </w:rPr>
        <w:t>] dla Wydziału Zarządzania i Nauk o Jakości, Katedra Zarządzania Jakością Uniwersytetu Morskiego w Gdyni;</w:t>
      </w:r>
    </w:p>
    <w:p w14:paraId="1F313ADC" w14:textId="77777777" w:rsidR="00374A74" w:rsidRPr="00374A74" w:rsidRDefault="00374A74" w:rsidP="00374A74">
      <w:pPr>
        <w:numPr>
          <w:ilvl w:val="0"/>
          <w:numId w:val="50"/>
        </w:numPr>
        <w:suppressAutoHyphens w:val="0"/>
        <w:spacing w:after="160" w:line="259" w:lineRule="auto"/>
        <w:contextualSpacing/>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dostawę i rozładunek Urządzenia wraz z wniesieniem na miejsce tj. Wydziału Zarządzania i Nauk o Jakości, Katedra Zarządzania Jakością, laboratorium nr B-42;</w:t>
      </w:r>
    </w:p>
    <w:p w14:paraId="3EABDE37" w14:textId="77777777" w:rsidR="00374A74" w:rsidRPr="00374A74" w:rsidRDefault="00374A74" w:rsidP="00374A74">
      <w:pPr>
        <w:numPr>
          <w:ilvl w:val="0"/>
          <w:numId w:val="50"/>
        </w:numPr>
        <w:suppressAutoHyphens w:val="0"/>
        <w:spacing w:after="160" w:line="259" w:lineRule="auto"/>
        <w:contextualSpacing/>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lastRenderedPageBreak/>
        <w:t>rozpakowanie, montaż i podłączenie Urządzenia w laboratorium nr B-42;</w:t>
      </w:r>
    </w:p>
    <w:p w14:paraId="6278CB14" w14:textId="77777777" w:rsidR="00374A74" w:rsidRPr="00374A74" w:rsidRDefault="00374A74" w:rsidP="00374A74">
      <w:pPr>
        <w:numPr>
          <w:ilvl w:val="0"/>
          <w:numId w:val="50"/>
        </w:numPr>
        <w:suppressAutoHyphens w:val="0"/>
        <w:spacing w:after="160" w:line="259" w:lineRule="auto"/>
        <w:contextualSpacing/>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uruchomienie Urządzenia oraz przeprowadzenie testów sprawdzających poprawność działania;</w:t>
      </w:r>
    </w:p>
    <w:p w14:paraId="4F13BC12" w14:textId="77777777" w:rsidR="00374A74" w:rsidRPr="00374A74" w:rsidRDefault="00374A74" w:rsidP="00374A74">
      <w:pPr>
        <w:numPr>
          <w:ilvl w:val="0"/>
          <w:numId w:val="50"/>
        </w:numPr>
        <w:suppressAutoHyphens w:val="0"/>
        <w:spacing w:after="160" w:line="259" w:lineRule="auto"/>
        <w:contextualSpacing/>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instalację programu do bilansowania mieszanki lodowej, zawierającego sprawdzone receptury do przygotowywania własnych przepisów na mieszanki do lodów, właściwego dla danego urządzenia udostępnianego odpłatne na własność Najemcy na mocy niniejszej umowy. Jeśli do instalacji i uruchomienia niezbędne jest dodatkowe oprogramowanie specyficzne np. sterowniki urządzenia, Wynajmujący dostarczy z urządzeniem nośniki z wersją instalacyjną;</w:t>
      </w:r>
    </w:p>
    <w:p w14:paraId="4322D767" w14:textId="77777777" w:rsidR="00374A74" w:rsidRPr="00374A74" w:rsidRDefault="00374A74" w:rsidP="00374A74">
      <w:pPr>
        <w:numPr>
          <w:ilvl w:val="0"/>
          <w:numId w:val="50"/>
        </w:numPr>
        <w:suppressAutoHyphens w:val="0"/>
        <w:spacing w:after="160" w:line="259" w:lineRule="auto"/>
        <w:contextualSpacing/>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pełną obsługę serwisową Urządzenia;</w:t>
      </w:r>
    </w:p>
    <w:p w14:paraId="2AAE7498" w14:textId="77777777" w:rsidR="00374A74" w:rsidRPr="00374A74" w:rsidRDefault="00374A74" w:rsidP="00374A74">
      <w:pPr>
        <w:numPr>
          <w:ilvl w:val="0"/>
          <w:numId w:val="50"/>
        </w:numPr>
        <w:suppressAutoHyphens w:val="0"/>
        <w:spacing w:after="160" w:line="259" w:lineRule="auto"/>
        <w:contextualSpacing/>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szkolenie dla pracowników wskazanych przez Zamawiającego w zakresie poprawnej obsługi i eksploatacji Urządzenia.</w:t>
      </w:r>
    </w:p>
    <w:p w14:paraId="01BBAD76" w14:textId="77777777" w:rsidR="00374A74" w:rsidRPr="00374A74" w:rsidRDefault="00374A74" w:rsidP="00374A74">
      <w:pPr>
        <w:suppressAutoHyphens w:val="0"/>
        <w:ind w:left="284" w:hanging="284"/>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3. Przez pojęcie „fabrycznie nowe urządzenie” rozumie się urządzenie z bieżącej produkcji, dotychczas nieużywane, nie powystawowe, bez cech użytkowania, wyposażone we wszelkie niezbędne materiały eksploatacyjne.</w:t>
      </w:r>
    </w:p>
    <w:p w14:paraId="17FA2ADD" w14:textId="77777777" w:rsidR="00374A74" w:rsidRPr="00374A74" w:rsidRDefault="00374A74" w:rsidP="00374A74">
      <w:pPr>
        <w:suppressAutoHyphens w:val="0"/>
        <w:ind w:left="284" w:hanging="284"/>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4. Wynajmujący zobowiązany jest dostarczyć urządzenie na własny koszt i ryzyko własnymi środkami do wskazanego przez Najemcę laboratorium, pod adres wskazany w ust. 2 niniejszego paragrafu.</w:t>
      </w:r>
    </w:p>
    <w:p w14:paraId="734B0D18" w14:textId="77777777" w:rsidR="00374A74" w:rsidRPr="00374A74" w:rsidRDefault="00374A74" w:rsidP="00374A74">
      <w:pPr>
        <w:suppressAutoHyphens w:val="0"/>
        <w:ind w:left="284" w:hanging="284"/>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5. Wynajmujący jest zobowiązany dostarczyć Urządzenie w opakowaniach zabezpieczających go przed uszkodzeniami podczas transportu. Wynajmujący po uruchomieniu urządzenia odbierze i będzie przechowywał we własnym zakresie opakowania, w których dostarczone zostanie urządzenie. Najemca nie odpowiada za stan jakościowy i ilościowy opakowań, w których dostarczone zostało urządzenia, w przypadku braku ich odbioru i przechowywania we własnym zakresie przez Wynajmującego.</w:t>
      </w:r>
    </w:p>
    <w:p w14:paraId="21423407" w14:textId="77777777" w:rsidR="00374A74" w:rsidRPr="00374A74" w:rsidRDefault="00374A74" w:rsidP="00374A74">
      <w:pPr>
        <w:suppressAutoHyphens w:val="0"/>
        <w:ind w:left="284" w:hanging="284"/>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6. Wynajmujący oświadcza, że jest właścicielem Urządzenia.</w:t>
      </w:r>
    </w:p>
    <w:p w14:paraId="03D2B003" w14:textId="77777777" w:rsidR="00374A74" w:rsidRPr="00374A74" w:rsidRDefault="00374A74" w:rsidP="00374A74">
      <w:pPr>
        <w:suppressAutoHyphens w:val="0"/>
        <w:ind w:left="284" w:hanging="284"/>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7. Najemca nie jest uprawniony do ustanawiania na Urządzeniu jakichkolwiek praw na rzecz osób trzecich oraz przelewania praw wynikających z niniejszej umowy na osoby trzeciej bez zgody Wynajmującego.</w:t>
      </w:r>
    </w:p>
    <w:p w14:paraId="44B710CC" w14:textId="77777777" w:rsidR="00374A74" w:rsidRPr="00374A74" w:rsidRDefault="00374A74" w:rsidP="00374A74">
      <w:pPr>
        <w:suppressAutoHyphens w:val="0"/>
        <w:ind w:left="284" w:hanging="284"/>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8. Szczegółowy opis przedmiotu zamówienia zawiera specyfikacja istotnych warunków zamówienia wraz z załącznikami oraz oferta Wynajmującego z dnia ........., stanowią załączniki do niniejszej umowy i są jej integralną częścią.</w:t>
      </w:r>
    </w:p>
    <w:p w14:paraId="3E0C344E" w14:textId="77777777" w:rsidR="00374A74" w:rsidRPr="00374A74" w:rsidRDefault="00374A74" w:rsidP="00374A74">
      <w:pPr>
        <w:suppressAutoHyphens w:val="0"/>
        <w:jc w:val="both"/>
        <w:rPr>
          <w:rFonts w:ascii="Calibri" w:eastAsia="Times New Roman" w:hAnsi="Calibri" w:cs="Calibri"/>
          <w:sz w:val="24"/>
          <w:szCs w:val="24"/>
          <w:lang w:eastAsia="pl-PL"/>
        </w:rPr>
      </w:pPr>
    </w:p>
    <w:p w14:paraId="753F7823" w14:textId="77777777" w:rsidR="00374A74" w:rsidRPr="00374A74" w:rsidRDefault="00374A74" w:rsidP="00374A74">
      <w:pPr>
        <w:suppressAutoHyphens w:val="0"/>
        <w:jc w:val="center"/>
        <w:rPr>
          <w:rFonts w:ascii="Calibri" w:eastAsia="Times New Roman" w:hAnsi="Calibri" w:cs="Calibri"/>
          <w:b/>
          <w:sz w:val="24"/>
          <w:szCs w:val="24"/>
          <w:lang w:eastAsia="pl-PL"/>
        </w:rPr>
      </w:pPr>
      <w:r w:rsidRPr="00374A74">
        <w:rPr>
          <w:rFonts w:ascii="Calibri" w:eastAsia="Times New Roman" w:hAnsi="Calibri" w:cs="Calibri"/>
          <w:b/>
          <w:sz w:val="24"/>
          <w:szCs w:val="24"/>
          <w:lang w:eastAsia="pl-PL"/>
        </w:rPr>
        <w:t>§ 2 REALIZACJA UMOWY</w:t>
      </w:r>
    </w:p>
    <w:p w14:paraId="1EF0D4D2" w14:textId="77777777" w:rsidR="00374A74" w:rsidRPr="009B1945" w:rsidRDefault="00374A74" w:rsidP="00374A74">
      <w:pPr>
        <w:suppressAutoHyphens w:val="0"/>
        <w:jc w:val="both"/>
        <w:rPr>
          <w:rFonts w:ascii="Calibri" w:eastAsia="Times New Roman" w:hAnsi="Calibri" w:cs="Calibri"/>
          <w:sz w:val="4"/>
          <w:szCs w:val="4"/>
          <w:lang w:eastAsia="pl-PL"/>
        </w:rPr>
      </w:pPr>
    </w:p>
    <w:p w14:paraId="18214ABE" w14:textId="77777777" w:rsidR="00374A74" w:rsidRPr="00374A74" w:rsidRDefault="00374A74" w:rsidP="00374A74">
      <w:pPr>
        <w:suppressAutoHyphens w:val="0"/>
        <w:ind w:left="284" w:hanging="284"/>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1. Umowa zostaje zawarta na okres 12 miesięcy począwszy od dnia jej zawarcia.</w:t>
      </w:r>
    </w:p>
    <w:p w14:paraId="503D1551" w14:textId="77777777" w:rsidR="00374A74" w:rsidRPr="00374A74" w:rsidRDefault="00374A74" w:rsidP="00374A74">
      <w:pPr>
        <w:suppressAutoHyphens w:val="0"/>
        <w:ind w:left="284" w:hanging="284"/>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2. Faktyczne wykonywanie umowy rozpocznie się z dniem dostarczenia, zainstalowania i uruchomienia Urządzenia w siedzibie Najemcy. Z przekazania Urządzenia zostanie sporządzony protokół przekazania i uruchomienia urządzenia, którego wzór stanowi załącznik nr 3 do niniejszej umowy.</w:t>
      </w:r>
    </w:p>
    <w:p w14:paraId="5267AA67" w14:textId="77777777" w:rsidR="00374A74" w:rsidRPr="00374A74" w:rsidRDefault="00374A74" w:rsidP="00374A74">
      <w:pPr>
        <w:suppressAutoHyphens w:val="0"/>
        <w:ind w:left="284" w:hanging="284"/>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3. Najemca zobowiązuje się do korzystania z Urządzenia zgodnie z jego przeznaczeniem, właściwościami i zasadami prawidłowej obsługi i wytycznymi eksploatacji.</w:t>
      </w:r>
    </w:p>
    <w:p w14:paraId="6E01136C" w14:textId="77777777" w:rsidR="00374A74" w:rsidRPr="00374A74" w:rsidRDefault="00374A74" w:rsidP="00374A74">
      <w:pPr>
        <w:suppressAutoHyphens w:val="0"/>
        <w:ind w:left="284" w:hanging="284"/>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4. Najemca przez cały okres obowiązywania umowy odpowiada za Urządzenie w zakresie ryzyk kradzieży, pożaru, zalania i innych zdarzeń losowych. Urządzenie ma wartość rynkową ......</w:t>
      </w:r>
    </w:p>
    <w:p w14:paraId="3A53068D" w14:textId="77777777" w:rsidR="00374A74" w:rsidRPr="00374A74" w:rsidRDefault="00374A74" w:rsidP="00374A74">
      <w:pPr>
        <w:suppressAutoHyphens w:val="0"/>
        <w:ind w:left="284" w:hanging="284"/>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 xml:space="preserve">5. Najemca niezwłocznie zawiadamia Wynajmującego o każdej szkodzie dotyczącej Urządzenia. </w:t>
      </w:r>
    </w:p>
    <w:p w14:paraId="1F8E8ECD" w14:textId="77777777" w:rsidR="00B37E0E" w:rsidRDefault="00B37E0E" w:rsidP="00374A74">
      <w:pPr>
        <w:suppressAutoHyphens w:val="0"/>
        <w:jc w:val="center"/>
        <w:rPr>
          <w:rFonts w:ascii="Calibri" w:eastAsia="Times New Roman" w:hAnsi="Calibri" w:cs="Calibri"/>
          <w:b/>
          <w:sz w:val="24"/>
          <w:szCs w:val="24"/>
          <w:lang w:eastAsia="pl-PL"/>
        </w:rPr>
      </w:pPr>
    </w:p>
    <w:p w14:paraId="1E2F33DB" w14:textId="77777777" w:rsidR="00374A74" w:rsidRPr="00374A74" w:rsidRDefault="00374A74" w:rsidP="00374A74">
      <w:pPr>
        <w:suppressAutoHyphens w:val="0"/>
        <w:jc w:val="center"/>
        <w:rPr>
          <w:rFonts w:ascii="Calibri" w:eastAsia="Times New Roman" w:hAnsi="Calibri" w:cs="Calibri"/>
          <w:b/>
          <w:sz w:val="24"/>
          <w:szCs w:val="24"/>
          <w:lang w:eastAsia="pl-PL"/>
        </w:rPr>
      </w:pPr>
      <w:r w:rsidRPr="00374A74">
        <w:rPr>
          <w:rFonts w:ascii="Calibri" w:eastAsia="Times New Roman" w:hAnsi="Calibri" w:cs="Calibri"/>
          <w:b/>
          <w:sz w:val="24"/>
          <w:szCs w:val="24"/>
          <w:lang w:eastAsia="pl-PL"/>
        </w:rPr>
        <w:lastRenderedPageBreak/>
        <w:t>§ 3 WARTOŚĆ UMOWY</w:t>
      </w:r>
    </w:p>
    <w:p w14:paraId="13E509DD" w14:textId="77777777" w:rsidR="00374A74" w:rsidRPr="009B1945" w:rsidRDefault="00374A74" w:rsidP="00374A74">
      <w:pPr>
        <w:suppressAutoHyphens w:val="0"/>
        <w:jc w:val="both"/>
        <w:rPr>
          <w:rFonts w:ascii="Calibri" w:eastAsia="Times New Roman" w:hAnsi="Calibri" w:cs="Calibri"/>
          <w:sz w:val="4"/>
          <w:szCs w:val="4"/>
          <w:lang w:eastAsia="pl-PL"/>
        </w:rPr>
      </w:pPr>
    </w:p>
    <w:p w14:paraId="54B82AB1" w14:textId="77777777" w:rsidR="00374A74" w:rsidRPr="00374A74" w:rsidRDefault="00374A74" w:rsidP="00374A74">
      <w:pPr>
        <w:suppressAutoHyphens w:val="0"/>
        <w:ind w:left="284" w:hanging="284"/>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 xml:space="preserve">1. Z tytułu prawidłowego i terminowego wykonania niniejszej umowy Najemca zobowiązuje się zapłacić Wynajmującemu wynagrodzenie w łącznej wysokości nie wyższej niż ....................zł brutto (słownie: …………………………). </w:t>
      </w:r>
    </w:p>
    <w:p w14:paraId="384AA61D" w14:textId="77777777" w:rsidR="00374A74" w:rsidRPr="00374A74" w:rsidRDefault="00374A74" w:rsidP="00374A74">
      <w:pPr>
        <w:suppressAutoHyphens w:val="0"/>
        <w:ind w:left="284" w:hanging="284"/>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2. W ramach wynagrodzenia wskazanego w ustępie powyżej Najemca:</w:t>
      </w:r>
    </w:p>
    <w:p w14:paraId="22D369E6" w14:textId="77777777" w:rsidR="00374A74" w:rsidRPr="00374A74" w:rsidRDefault="00374A74" w:rsidP="00374A74">
      <w:pPr>
        <w:suppressAutoHyphens w:val="0"/>
        <w:ind w:left="709" w:hanging="283"/>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 xml:space="preserve">a. zapłaci jednorazową opłatę za udostępnienie oprogramowania do bilansowania mieszanki lodowej, dedykowanego do Urządzenia, w kwocie brutto: …………………..zł (słownie:………………………………..); </w:t>
      </w:r>
    </w:p>
    <w:p w14:paraId="23925B59" w14:textId="77777777" w:rsidR="00374A74" w:rsidRPr="00374A74" w:rsidRDefault="00374A74" w:rsidP="00374A74">
      <w:pPr>
        <w:suppressAutoHyphens w:val="0"/>
        <w:ind w:left="709" w:hanging="283"/>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b. będzie płacił Wynajmującemu miesięczny czynsz najmu Urządzenia w kwocie brutto: .................. zł (słownie: ..............),</w:t>
      </w:r>
    </w:p>
    <w:p w14:paraId="40C7210D" w14:textId="77777777" w:rsidR="00374A74" w:rsidRPr="00374A74" w:rsidRDefault="00374A74" w:rsidP="00374A74">
      <w:pPr>
        <w:suppressAutoHyphens w:val="0"/>
        <w:ind w:left="284" w:hanging="284"/>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 xml:space="preserve">3. Wymieniony w ust. 1 lit. b niniejszego paragrafu czynsz najmu obejmuje wynagrodzenie za wykonywanie wszystkich czynności związanych z kompleksową obsługą serwisową Urządzenia, w tym z jego konserwacją, naprawą i utrzymaniem we właściwym stanie technicznym przez cały okres najmu, dokonywaniem przeglądów zgodnie z zaleceniami producenta, stałe utrzymanie urządzeń w gotowości do pracy, dostarczanie wszystkich niezbędnych materiałów eksploatacyjnych, w szczególności zużywających się części, powstałych podczas prawidłowej eksploatacji Urządzenia. </w:t>
      </w:r>
    </w:p>
    <w:p w14:paraId="324BC0A5" w14:textId="77777777" w:rsidR="00374A74" w:rsidRPr="00374A74" w:rsidRDefault="00374A74" w:rsidP="00374A74">
      <w:pPr>
        <w:suppressAutoHyphens w:val="0"/>
        <w:ind w:left="284" w:hanging="284"/>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4. Najemca nie będzie ponosił żadnych innych dodatkowych opłat związanych z realizacją przedmiotu umowy.</w:t>
      </w:r>
    </w:p>
    <w:p w14:paraId="1F2A5A60" w14:textId="77777777" w:rsidR="00374A74" w:rsidRPr="00374A74" w:rsidRDefault="00374A74" w:rsidP="00374A74">
      <w:pPr>
        <w:suppressAutoHyphens w:val="0"/>
        <w:ind w:left="284" w:hanging="284"/>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 xml:space="preserve">5. Czynsz najmu Urządzenia będzie uiszczana przez Najemcę w terminie 21 dni od otrzymania prawidłowo wystawionej faktury VAT, na rachunek bankowy podany na fakturze VAT. </w:t>
      </w:r>
    </w:p>
    <w:p w14:paraId="36D9E5F3" w14:textId="77777777" w:rsidR="00374A74" w:rsidRPr="00374A74" w:rsidRDefault="00374A74" w:rsidP="00374A74">
      <w:pPr>
        <w:suppressAutoHyphens w:val="0"/>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6. Za dzień zapłaty uważa się dzień obciążenia rachunku bankowego Najemcy.</w:t>
      </w:r>
    </w:p>
    <w:p w14:paraId="60576348" w14:textId="77777777" w:rsidR="00374A74" w:rsidRPr="00374A74" w:rsidRDefault="00374A74" w:rsidP="00374A74">
      <w:pPr>
        <w:suppressAutoHyphens w:val="0"/>
        <w:jc w:val="both"/>
        <w:rPr>
          <w:rFonts w:ascii="Calibri" w:eastAsia="Times New Roman" w:hAnsi="Calibri" w:cs="Calibri"/>
          <w:sz w:val="24"/>
          <w:szCs w:val="24"/>
          <w:lang w:eastAsia="pl-PL"/>
        </w:rPr>
      </w:pPr>
    </w:p>
    <w:p w14:paraId="1388B05A" w14:textId="04FDE337" w:rsidR="00374A74" w:rsidRPr="00374A74" w:rsidRDefault="00374A74" w:rsidP="00374A74">
      <w:pPr>
        <w:suppressAutoHyphens w:val="0"/>
        <w:jc w:val="center"/>
        <w:rPr>
          <w:rFonts w:ascii="Calibri" w:eastAsia="Times New Roman" w:hAnsi="Calibri" w:cs="Calibri"/>
          <w:b/>
          <w:sz w:val="24"/>
          <w:szCs w:val="24"/>
          <w:lang w:eastAsia="pl-PL"/>
        </w:rPr>
      </w:pPr>
      <w:r w:rsidRPr="00374A74">
        <w:rPr>
          <w:rFonts w:ascii="Calibri" w:eastAsia="Times New Roman" w:hAnsi="Calibri" w:cs="Calibri"/>
          <w:b/>
          <w:sz w:val="24"/>
          <w:szCs w:val="24"/>
          <w:lang w:eastAsia="pl-PL"/>
        </w:rPr>
        <w:t>§ 4</w:t>
      </w:r>
      <w:r w:rsidR="00CD68AD">
        <w:rPr>
          <w:rFonts w:ascii="Calibri" w:eastAsia="Times New Roman" w:hAnsi="Calibri" w:cs="Calibri"/>
          <w:b/>
          <w:sz w:val="24"/>
          <w:szCs w:val="24"/>
          <w:lang w:eastAsia="pl-PL"/>
        </w:rPr>
        <w:t xml:space="preserve"> </w:t>
      </w:r>
      <w:r w:rsidRPr="00374A74">
        <w:rPr>
          <w:rFonts w:ascii="Calibri" w:eastAsia="Times New Roman" w:hAnsi="Calibri" w:cs="Calibri"/>
          <w:b/>
          <w:sz w:val="24"/>
          <w:szCs w:val="24"/>
          <w:lang w:eastAsia="pl-PL"/>
        </w:rPr>
        <w:t>NAPRAWY I SERWIS</w:t>
      </w:r>
    </w:p>
    <w:p w14:paraId="7DE23572" w14:textId="77777777" w:rsidR="00374A74" w:rsidRPr="009B1945" w:rsidRDefault="00374A74" w:rsidP="00374A74">
      <w:pPr>
        <w:suppressAutoHyphens w:val="0"/>
        <w:jc w:val="both"/>
        <w:rPr>
          <w:rFonts w:ascii="Calibri" w:eastAsia="Times New Roman" w:hAnsi="Calibri" w:cs="Calibri"/>
          <w:b/>
          <w:sz w:val="4"/>
          <w:szCs w:val="4"/>
          <w:lang w:eastAsia="pl-PL"/>
        </w:rPr>
      </w:pPr>
    </w:p>
    <w:p w14:paraId="6A2964ED" w14:textId="77777777" w:rsidR="00374A74" w:rsidRPr="00374A74" w:rsidRDefault="00374A74" w:rsidP="00374A74">
      <w:pPr>
        <w:suppressAutoHyphens w:val="0"/>
        <w:ind w:left="284" w:hanging="284"/>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1. Wynajmujący gwarantuje, że Urządzenie posiada wymagane przez prawo stosowne zaświadczenia i certyfikaty dopuszczające Urządzenie do eksploatacji.</w:t>
      </w:r>
    </w:p>
    <w:p w14:paraId="5111C485" w14:textId="77777777" w:rsidR="00374A74" w:rsidRPr="00374A74" w:rsidRDefault="00374A74" w:rsidP="00374A74">
      <w:pPr>
        <w:suppressAutoHyphens w:val="0"/>
        <w:ind w:left="284" w:hanging="284"/>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2. W ramach umowy Wynajmujący zobowiązany jest do wykonywania czynności określonych w §1 ust 2 lit. d-f w tym:</w:t>
      </w:r>
    </w:p>
    <w:p w14:paraId="31ACF5CA" w14:textId="77777777" w:rsidR="00374A74" w:rsidRPr="00374A74" w:rsidRDefault="00374A74" w:rsidP="00374A74">
      <w:pPr>
        <w:suppressAutoHyphens w:val="0"/>
        <w:ind w:left="993" w:hanging="284"/>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 xml:space="preserve">a. dostarczanie materiałów eksploatacyjnych do miejsca zainstalowania Urządzenia nastąpi w terminie …….. dni roboczych od dnia od zgłoszenia przez Najemcę zapotrzebowania, </w:t>
      </w:r>
    </w:p>
    <w:p w14:paraId="535E0732" w14:textId="77777777" w:rsidR="00374A74" w:rsidRPr="00374A74" w:rsidRDefault="00374A74" w:rsidP="00374A74">
      <w:pPr>
        <w:suppressAutoHyphens w:val="0"/>
        <w:ind w:left="993" w:hanging="284"/>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b. czas reakcji technika serwisu określony jest w dni robocze Najemcy, w godzinach jego pracy tj. 7.00-15.00. Czas reakcji serwisu nie będzie dłuższy niż ……. dni robocze Zamawiającego, od chwili powiadomienia przez Najemcę,</w:t>
      </w:r>
    </w:p>
    <w:p w14:paraId="5946E793" w14:textId="77777777" w:rsidR="00374A74" w:rsidRPr="00374A74" w:rsidRDefault="00374A74" w:rsidP="00374A74">
      <w:pPr>
        <w:suppressAutoHyphens w:val="0"/>
        <w:ind w:left="993" w:hanging="284"/>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c. naprawy Urządzenia w terminie …… dni roboczych liczonych od chwili zgłoszenia przez Najemcę.</w:t>
      </w:r>
    </w:p>
    <w:p w14:paraId="102EC726" w14:textId="77777777" w:rsidR="00374A74" w:rsidRPr="00374A74" w:rsidRDefault="00374A74" w:rsidP="00374A74">
      <w:pPr>
        <w:suppressAutoHyphens w:val="0"/>
        <w:ind w:left="284" w:hanging="284"/>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3. Zgłoszenia, o których mowa w ust. 2 lit. c niniejszego paragrafu będą przesyłane na adres e-mail:.................. lub telefonicznie na nr: .........................</w:t>
      </w:r>
    </w:p>
    <w:p w14:paraId="6D9AC0FD" w14:textId="77777777" w:rsidR="00374A74" w:rsidRPr="00374A74" w:rsidRDefault="00374A74" w:rsidP="00374A74">
      <w:pPr>
        <w:suppressAutoHyphens w:val="0"/>
        <w:ind w:left="284" w:hanging="284"/>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 xml:space="preserve">4. Jeżeli naprawa, o której mowa w ust. 2 lit. c niniejszego paragrafu nie zostanie zakończona w terminie ……. dni roboczych Zamawiającego, Najemcy do czasu zakończenia naprawy przysługuje prawo do otrzymania od Wynajmującego urządzenia zastępczego o tych samych parametrach technicznych jakie posiada Urządzenie. </w:t>
      </w:r>
    </w:p>
    <w:p w14:paraId="64EA8EFD" w14:textId="77777777" w:rsidR="00374A74" w:rsidRPr="00374A74" w:rsidRDefault="00374A74" w:rsidP="00374A74">
      <w:pPr>
        <w:suppressAutoHyphens w:val="0"/>
        <w:ind w:left="284" w:hanging="284"/>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 xml:space="preserve">5. Wynajmujący dostarczy oraz zainstaluje w siedzibie Najemcy urządzenie zastępcze wolne od wad i przeszkoli personel Najemcy, najpóźniej w następnym dniu roboczym, licząc od </w:t>
      </w:r>
      <w:r w:rsidRPr="00374A74">
        <w:rPr>
          <w:rFonts w:ascii="Calibri" w:eastAsia="Times New Roman" w:hAnsi="Calibri" w:cs="Calibri"/>
          <w:sz w:val="24"/>
          <w:szCs w:val="24"/>
          <w:lang w:eastAsia="pl-PL"/>
        </w:rPr>
        <w:lastRenderedPageBreak/>
        <w:t xml:space="preserve">upływu terminu wskazanego w ust. 4 niniejszego paragrafu, na własny koszt i ryzyko. Dostawa oraz instalacja urządzenia zastępczego zostanie potwierdzona protokołem sporządzonym przez przedstawiciela Wynajmującego i Najemcy. </w:t>
      </w:r>
    </w:p>
    <w:p w14:paraId="157C5B1A" w14:textId="77777777" w:rsidR="00374A74" w:rsidRPr="00374A74" w:rsidRDefault="00374A74" w:rsidP="00374A74">
      <w:pPr>
        <w:suppressAutoHyphens w:val="0"/>
        <w:ind w:left="284" w:hanging="284"/>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6. Naprawy i czynności serwisowe muszą być wykonywane wyłącznie przy użyciu nowych materiałów, dopuszczonych przez producenta urządzeń, bez ryzyka utraty gwarancji.</w:t>
      </w:r>
    </w:p>
    <w:p w14:paraId="5EBFAA18" w14:textId="77777777" w:rsidR="00374A74" w:rsidRPr="00374A74" w:rsidRDefault="00374A74" w:rsidP="00374A74">
      <w:pPr>
        <w:suppressAutoHyphens w:val="0"/>
        <w:ind w:left="284" w:hanging="284"/>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 xml:space="preserve">7. Wynajmujący w ramach umowy będzie dokonywać przeglądów technicznych Urządzenia, zgodnie z zaleceniami producenta (jednak nie rzadziej niż 2 razy w roku) i na wezwanie Najemcy, w razie stwierdzenia przez Najemcę niesprawności. </w:t>
      </w:r>
    </w:p>
    <w:p w14:paraId="79ED36A7" w14:textId="77777777" w:rsidR="00374A74" w:rsidRPr="00374A74" w:rsidRDefault="00374A74" w:rsidP="00374A74">
      <w:pPr>
        <w:suppressAutoHyphens w:val="0"/>
        <w:ind w:left="284" w:hanging="284"/>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8. Data wykonania przeglądu zostanie przez Wynajmującego uprzednio uzgodniona z pracownikiem Najemcy.</w:t>
      </w:r>
    </w:p>
    <w:p w14:paraId="1C56A001" w14:textId="77777777" w:rsidR="00374A74" w:rsidRPr="00374A74" w:rsidRDefault="00374A74" w:rsidP="00374A74">
      <w:pPr>
        <w:tabs>
          <w:tab w:val="left" w:pos="284"/>
        </w:tabs>
        <w:suppressAutoHyphens w:val="0"/>
        <w:ind w:left="284" w:hanging="284"/>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9. Wszelkie naprawy, przeglądy i usunięcia usterek zostaną udokumentowane protokołem zawierającym: datę naprawy, opis usterek i sposób ich usunięcia wraz z podpisem osoby wykonującej naprawę i osoby odbierającej.</w:t>
      </w:r>
    </w:p>
    <w:p w14:paraId="4244F93D" w14:textId="77777777" w:rsidR="00374A74" w:rsidRPr="00374A74" w:rsidRDefault="00374A74" w:rsidP="00374A74">
      <w:pPr>
        <w:suppressAutoHyphens w:val="0"/>
        <w:ind w:left="284" w:hanging="284"/>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10. Najemca zobowiązany jest użytkować Urządzenie w swojej siedzibie, zgodnie z przeznaczeniem oraz instrukcjami producenta.</w:t>
      </w:r>
    </w:p>
    <w:p w14:paraId="6B1A7FCF" w14:textId="77777777" w:rsidR="00374A74" w:rsidRPr="00374A74" w:rsidRDefault="00374A74" w:rsidP="00374A74">
      <w:pPr>
        <w:suppressAutoHyphens w:val="0"/>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11. Najemca nie będzie dokonywać jakichkolwiek zmian czy przeróbek w Urządzeniu.</w:t>
      </w:r>
    </w:p>
    <w:p w14:paraId="72A6228E" w14:textId="77777777" w:rsidR="00374A74" w:rsidRPr="00374A74" w:rsidRDefault="00374A74" w:rsidP="00374A74">
      <w:pPr>
        <w:suppressAutoHyphens w:val="0"/>
        <w:ind w:left="426" w:hanging="426"/>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12. Najemcy nie wolno oddawać Urządzenia osobom trzecim ani przelewać swoich praw wynikających z niniejszej umowy na osoby trzecie.</w:t>
      </w:r>
    </w:p>
    <w:p w14:paraId="6A889340" w14:textId="77777777" w:rsidR="00374A74" w:rsidRPr="00374A74" w:rsidRDefault="00374A74" w:rsidP="00374A74">
      <w:pPr>
        <w:suppressAutoHyphens w:val="0"/>
        <w:ind w:left="426" w:hanging="426"/>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13. Wynajmującemu w czasie trwania umowy przysługuje prawo kontroli stanu Urządzenia i prawidłowości jego używania.</w:t>
      </w:r>
    </w:p>
    <w:p w14:paraId="1485ED39" w14:textId="77777777" w:rsidR="00374A74" w:rsidRPr="00374A74" w:rsidRDefault="00374A74" w:rsidP="00374A74">
      <w:pPr>
        <w:suppressAutoHyphens w:val="0"/>
        <w:ind w:left="426" w:hanging="426"/>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14. Najemca zobowiązany jest zwrócić Urządzenie wraz z kompletnym wyposażeniem w terminie 3 dni od daty zakończenia umowy na podstawie protokołu zdawczo-odbiorczego. Koszt odbioru Urządzenia ponosi Wynajmujący.</w:t>
      </w:r>
    </w:p>
    <w:p w14:paraId="70EA578E" w14:textId="77777777" w:rsidR="00374A74" w:rsidRPr="00374A74" w:rsidRDefault="00374A74" w:rsidP="00374A74">
      <w:pPr>
        <w:suppressAutoHyphens w:val="0"/>
        <w:ind w:left="426" w:hanging="426"/>
        <w:jc w:val="both"/>
        <w:rPr>
          <w:rFonts w:ascii="Calibri" w:eastAsia="Times New Roman" w:hAnsi="Calibri" w:cs="Calibri"/>
          <w:sz w:val="24"/>
          <w:szCs w:val="24"/>
          <w:lang w:eastAsia="pl-PL"/>
        </w:rPr>
      </w:pPr>
    </w:p>
    <w:p w14:paraId="692DD719" w14:textId="77777777" w:rsidR="00374A74" w:rsidRPr="00374A74" w:rsidRDefault="00374A74" w:rsidP="00374A74">
      <w:pPr>
        <w:suppressAutoHyphens w:val="0"/>
        <w:jc w:val="center"/>
        <w:rPr>
          <w:rFonts w:ascii="Calibri" w:eastAsia="Times New Roman" w:hAnsi="Calibri" w:cs="Calibri"/>
          <w:b/>
          <w:sz w:val="24"/>
          <w:szCs w:val="24"/>
          <w:lang w:eastAsia="pl-PL"/>
        </w:rPr>
      </w:pPr>
      <w:r w:rsidRPr="00374A74">
        <w:rPr>
          <w:rFonts w:ascii="Calibri" w:eastAsia="Times New Roman" w:hAnsi="Calibri" w:cs="Calibri"/>
          <w:b/>
          <w:sz w:val="24"/>
          <w:szCs w:val="24"/>
          <w:lang w:eastAsia="pl-PL"/>
        </w:rPr>
        <w:t>§ 5 KARY UMOWE</w:t>
      </w:r>
    </w:p>
    <w:p w14:paraId="1EA1C54F" w14:textId="77777777" w:rsidR="00374A74" w:rsidRPr="009B1945" w:rsidRDefault="00374A74" w:rsidP="00374A74">
      <w:pPr>
        <w:suppressAutoHyphens w:val="0"/>
        <w:jc w:val="both"/>
        <w:rPr>
          <w:rFonts w:ascii="Calibri" w:eastAsia="Times New Roman" w:hAnsi="Calibri" w:cs="Calibri"/>
          <w:b/>
          <w:sz w:val="4"/>
          <w:szCs w:val="4"/>
          <w:lang w:eastAsia="pl-PL"/>
        </w:rPr>
      </w:pPr>
    </w:p>
    <w:p w14:paraId="3F1B1867" w14:textId="77777777" w:rsidR="00374A74" w:rsidRPr="00374A74" w:rsidRDefault="00374A74" w:rsidP="00374A74">
      <w:pPr>
        <w:suppressAutoHyphens w:val="0"/>
        <w:ind w:left="284" w:hanging="284"/>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1. Wynajmujący zapłaci Najemcy karę umowną za opóźnienie w wykonaniu czynności wchodzących w zakres umowy w wysokości 55 zł brutto za każdy dzień opóźnienia.</w:t>
      </w:r>
    </w:p>
    <w:p w14:paraId="0D8403CF" w14:textId="77777777" w:rsidR="00374A74" w:rsidRPr="00374A74" w:rsidRDefault="00374A74" w:rsidP="00374A74">
      <w:pPr>
        <w:suppressAutoHyphens w:val="0"/>
        <w:ind w:left="284" w:hanging="284"/>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2. Wynajmujący ma prawo odstąpić od umowy w przypadku opóźnienia Najemcy z zapłatą wymagalnych należności z tytułu czynszu najmu za co najmniej 2 miesiące.</w:t>
      </w:r>
    </w:p>
    <w:p w14:paraId="1C92CE41" w14:textId="77777777" w:rsidR="00374A74" w:rsidRPr="00374A74" w:rsidRDefault="00374A74" w:rsidP="00374A74">
      <w:pPr>
        <w:suppressAutoHyphens w:val="0"/>
        <w:ind w:left="284" w:hanging="284"/>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 xml:space="preserve">3. Oświadczenie o odstąpieniu od umowy przez którąkolwiek ze Stron powinno zostać złożone na piśmie w terminie 14 dni od daty powzięcia przez drugą Stronę wiadomości o wystąpieniu okoliczności uzasadniającej odstąpienie. </w:t>
      </w:r>
    </w:p>
    <w:p w14:paraId="46FF53FA" w14:textId="77777777" w:rsidR="00374A74" w:rsidRPr="00374A74" w:rsidRDefault="00374A74" w:rsidP="00374A74">
      <w:pPr>
        <w:suppressAutoHyphens w:val="0"/>
        <w:ind w:left="284" w:hanging="284"/>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4. Wynajmujący wyraża zgodę na potrącenie naliczonej kary umownej bez uprzedniego wezwania z przysługującego mu wynagrodzenia.</w:t>
      </w:r>
    </w:p>
    <w:p w14:paraId="4C4578C8" w14:textId="77777777" w:rsidR="00374A74" w:rsidRPr="00374A74" w:rsidRDefault="00374A74" w:rsidP="00374A74">
      <w:pPr>
        <w:suppressAutoHyphens w:val="0"/>
        <w:ind w:left="284" w:hanging="284"/>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5. W przypadkach zawinionych przez Wynajmującego Najemca będzie uprawniony do dochodzenia odszkodowania przenoszącego wysokość zastrzeżonej kary umownej, jeżeli kara umowna nie pokryje w całości poniesionej szkody, jak również, gdy szkoda powstanie z innego tytułu, na zasadach określonych w Kodeksie Cywilnym.</w:t>
      </w:r>
    </w:p>
    <w:p w14:paraId="56C84CF1" w14:textId="77777777" w:rsidR="00374A74" w:rsidRPr="00374A74" w:rsidRDefault="00374A74" w:rsidP="00374A74">
      <w:pPr>
        <w:suppressAutoHyphens w:val="0"/>
        <w:jc w:val="both"/>
        <w:rPr>
          <w:rFonts w:ascii="Calibri" w:eastAsia="Times New Roman" w:hAnsi="Calibri" w:cs="Calibri"/>
          <w:sz w:val="24"/>
          <w:szCs w:val="24"/>
          <w:lang w:eastAsia="pl-PL"/>
        </w:rPr>
      </w:pPr>
    </w:p>
    <w:p w14:paraId="7967C40E" w14:textId="77777777" w:rsidR="00374A74" w:rsidRPr="00374A74" w:rsidRDefault="00374A74" w:rsidP="00374A74">
      <w:pPr>
        <w:suppressAutoHyphens w:val="0"/>
        <w:jc w:val="center"/>
        <w:rPr>
          <w:rFonts w:ascii="Calibri" w:eastAsia="Times New Roman" w:hAnsi="Calibri" w:cs="Calibri"/>
          <w:b/>
          <w:sz w:val="24"/>
          <w:szCs w:val="24"/>
          <w:lang w:eastAsia="pl-PL"/>
        </w:rPr>
      </w:pPr>
      <w:r w:rsidRPr="00374A74">
        <w:rPr>
          <w:rFonts w:ascii="Calibri" w:eastAsia="Times New Roman" w:hAnsi="Calibri" w:cs="Calibri"/>
          <w:b/>
          <w:sz w:val="24"/>
          <w:szCs w:val="24"/>
          <w:lang w:eastAsia="pl-PL"/>
        </w:rPr>
        <w:t>§ 6 ZMIANY W UMOWIE</w:t>
      </w:r>
    </w:p>
    <w:p w14:paraId="1CD94A12" w14:textId="77777777" w:rsidR="00374A74" w:rsidRPr="009B1945" w:rsidRDefault="00374A74" w:rsidP="00374A74">
      <w:pPr>
        <w:suppressAutoHyphens w:val="0"/>
        <w:jc w:val="both"/>
        <w:rPr>
          <w:rFonts w:ascii="Calibri" w:eastAsia="Times New Roman" w:hAnsi="Calibri" w:cs="Calibri"/>
          <w:b/>
          <w:sz w:val="4"/>
          <w:szCs w:val="4"/>
          <w:lang w:eastAsia="pl-PL"/>
        </w:rPr>
      </w:pPr>
    </w:p>
    <w:p w14:paraId="56FB471D" w14:textId="77777777" w:rsidR="00374A74" w:rsidRPr="00374A74" w:rsidRDefault="00374A74" w:rsidP="00374A74">
      <w:pPr>
        <w:suppressAutoHyphens w:val="0"/>
        <w:ind w:left="284" w:hanging="284"/>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1. Strony ustalają, że Wynajmujący będzie każdorazowo informował Najemcę na piśmie o każdej zmianie siedziby, rachunku bankowego oraz numerów: NIP i REGON.</w:t>
      </w:r>
    </w:p>
    <w:p w14:paraId="00E414AE" w14:textId="77777777" w:rsidR="00374A74" w:rsidRPr="00374A74" w:rsidRDefault="00374A74" w:rsidP="00374A74">
      <w:pPr>
        <w:suppressAutoHyphens w:val="0"/>
        <w:ind w:left="284" w:hanging="284"/>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 xml:space="preserve">2. Niniejsza umowa może zostać zmieniona z zastrzeżeniem następujących warunków, które nie mogły być przewidziane w czasie prowadzenia postępowania zmiany modelu oferowanego urządzenia z zastrzeżeniem, że zmiana ta nastąpi wyłącznie w przypadku, gdy model </w:t>
      </w:r>
      <w:r w:rsidRPr="00374A74">
        <w:rPr>
          <w:rFonts w:ascii="Calibri" w:eastAsia="Times New Roman" w:hAnsi="Calibri" w:cs="Calibri"/>
          <w:sz w:val="24"/>
          <w:szCs w:val="24"/>
          <w:lang w:eastAsia="pl-PL"/>
        </w:rPr>
        <w:lastRenderedPageBreak/>
        <w:t>został wycofany z dystrybucji i został zastąpiony modelem należącym do tej samej linii produktowej, o parametrach co najmniej takich jak model oferowany lub który został udoskonalony lub dodatkowo wyposażony za wynagrodzenie takie jak podane w ofercie Wynajmującego,</w:t>
      </w:r>
    </w:p>
    <w:p w14:paraId="48FA1554" w14:textId="77777777" w:rsidR="00374A74" w:rsidRPr="00374A74" w:rsidRDefault="00374A74" w:rsidP="00374A74">
      <w:pPr>
        <w:suppressAutoHyphens w:val="0"/>
        <w:ind w:left="284" w:hanging="284"/>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3. Najemca ponadto przewiduje możliwość zmiany wysokości wynagrodzenia należnego Wynajmującemu, w przypadku zmiany:</w:t>
      </w:r>
    </w:p>
    <w:p w14:paraId="3D11013F" w14:textId="77777777" w:rsidR="00374A74" w:rsidRPr="00374A74" w:rsidRDefault="00374A74" w:rsidP="00374A74">
      <w:pPr>
        <w:suppressAutoHyphens w:val="0"/>
        <w:ind w:left="284"/>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a. stawki podatku od towarów i usług,</w:t>
      </w:r>
    </w:p>
    <w:p w14:paraId="5069A900" w14:textId="77777777" w:rsidR="00374A74" w:rsidRPr="00374A74" w:rsidRDefault="00374A74" w:rsidP="00374A74">
      <w:pPr>
        <w:suppressAutoHyphens w:val="0"/>
        <w:ind w:left="567" w:hanging="283"/>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b. wysokości minimalnego wynagrodzenia za pracę ustalonego na podstawie art. 2 ust. 3-5 ustawy z dnia 10 października 2002 r. o minimalnym wynagrodzeniu za pracę (t.j. Dz.U. z 2002 r. nr 200, poz. 1679 z późn. zm.),</w:t>
      </w:r>
    </w:p>
    <w:p w14:paraId="00853A0C" w14:textId="77777777" w:rsidR="00374A74" w:rsidRPr="00374A74" w:rsidRDefault="00374A74" w:rsidP="00374A74">
      <w:pPr>
        <w:suppressAutoHyphens w:val="0"/>
        <w:ind w:left="567" w:hanging="283"/>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c. zasad podlegania ubezpieczeniom społecznym lub ubezpieczeniu zdrowotnemu lub wysokości stawki składki na ubezpieczenie społeczne lub zdrowotne, jeżeli zmiany te będą miały wpływ na koszty wykonania zamówienia przez Wynajmującego.</w:t>
      </w:r>
    </w:p>
    <w:p w14:paraId="1210980F" w14:textId="77777777" w:rsidR="00374A74" w:rsidRPr="00374A74" w:rsidRDefault="00374A74" w:rsidP="00374A74">
      <w:pPr>
        <w:suppressAutoHyphens w:val="0"/>
        <w:ind w:left="284" w:hanging="284"/>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4. Zmiany mogą zostać dokonane ze skutkiem nie wcześniej niż na dzień wejścia w życie przepisów, z których wynikają w/w zmiany.</w:t>
      </w:r>
    </w:p>
    <w:p w14:paraId="21A625AF" w14:textId="77777777" w:rsidR="00374A74" w:rsidRPr="00374A74" w:rsidRDefault="00374A74" w:rsidP="00374A74">
      <w:pPr>
        <w:suppressAutoHyphens w:val="0"/>
        <w:ind w:left="284" w:hanging="284"/>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5. Jeżeli, stosownie do ust. 3 pkt a niniejszego paragrafu w czasie obowiązywania umowy nastąpi zmiana ustawowej stawki podatku od towarów i usług, a zmiana ta będzie miała wpływ na koszty wykonania zamówienia przez Wynajmującego, Strony dokonają odpowiedniej zmiany wynagrodzenia należnego Wynajmującemu, tj. jego procentowego podwyższenia o wartość procentowego wzrostu stawki podatku od towarów i usług lub jego procentowego obniżenia o wartość procentowego obniżenia stawki podatku od towarów i usług.</w:t>
      </w:r>
    </w:p>
    <w:p w14:paraId="7E006C52" w14:textId="77777777" w:rsidR="00374A74" w:rsidRPr="00374A74" w:rsidRDefault="00374A74" w:rsidP="00374A74">
      <w:pPr>
        <w:suppressAutoHyphens w:val="0"/>
        <w:ind w:left="284" w:hanging="284"/>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6. W przypadku, o którym mowa w ust. 3 pkt b lub c, Wynajmujący obowiązany jest przedłożyć Najemcy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Wynajmującego.</w:t>
      </w:r>
    </w:p>
    <w:p w14:paraId="714881C1" w14:textId="77777777" w:rsidR="00374A74" w:rsidRPr="00374A74" w:rsidRDefault="00374A74" w:rsidP="00374A74">
      <w:pPr>
        <w:suppressAutoHyphens w:val="0"/>
        <w:jc w:val="both"/>
        <w:rPr>
          <w:rFonts w:ascii="Calibri" w:eastAsia="Times New Roman" w:hAnsi="Calibri" w:cs="Calibri"/>
          <w:sz w:val="24"/>
          <w:szCs w:val="24"/>
          <w:lang w:eastAsia="pl-PL"/>
        </w:rPr>
      </w:pPr>
    </w:p>
    <w:p w14:paraId="05A6CA5E" w14:textId="77777777" w:rsidR="00374A74" w:rsidRPr="00374A74" w:rsidRDefault="00374A74" w:rsidP="00374A74">
      <w:pPr>
        <w:suppressAutoHyphens w:val="0"/>
        <w:jc w:val="both"/>
        <w:rPr>
          <w:rFonts w:ascii="Calibri" w:eastAsia="Times New Roman" w:hAnsi="Calibri" w:cs="Calibri"/>
          <w:sz w:val="24"/>
          <w:szCs w:val="24"/>
          <w:lang w:eastAsia="pl-PL"/>
        </w:rPr>
      </w:pPr>
    </w:p>
    <w:p w14:paraId="6AAE385C" w14:textId="77777777" w:rsidR="00374A74" w:rsidRPr="00374A74" w:rsidRDefault="00374A74" w:rsidP="00374A74">
      <w:pPr>
        <w:suppressAutoHyphens w:val="0"/>
        <w:spacing w:after="160" w:line="259" w:lineRule="auto"/>
        <w:jc w:val="center"/>
        <w:rPr>
          <w:rFonts w:ascii="Calibri" w:eastAsia="Times New Roman" w:hAnsi="Calibri" w:cs="Calibri"/>
          <w:b/>
          <w:sz w:val="24"/>
          <w:szCs w:val="24"/>
          <w:lang w:eastAsia="pl-PL"/>
        </w:rPr>
      </w:pPr>
      <w:r w:rsidRPr="00374A74">
        <w:rPr>
          <w:rFonts w:ascii="Calibri" w:eastAsia="Times New Roman" w:hAnsi="Calibri" w:cs="Calibri"/>
          <w:b/>
          <w:sz w:val="24"/>
          <w:szCs w:val="24"/>
          <w:lang w:eastAsia="pl-PL"/>
        </w:rPr>
        <w:t>§ 7 DANE KONTAKTOWE</w:t>
      </w:r>
    </w:p>
    <w:p w14:paraId="38B514D0" w14:textId="77777777" w:rsidR="00374A74" w:rsidRPr="009B1945" w:rsidRDefault="00374A74" w:rsidP="00374A74">
      <w:pPr>
        <w:suppressAutoHyphens w:val="0"/>
        <w:jc w:val="both"/>
        <w:rPr>
          <w:rFonts w:ascii="Calibri" w:eastAsia="Times New Roman" w:hAnsi="Calibri" w:cs="Calibri"/>
          <w:sz w:val="4"/>
          <w:szCs w:val="4"/>
          <w:lang w:eastAsia="pl-PL"/>
        </w:rPr>
      </w:pPr>
    </w:p>
    <w:p w14:paraId="15EC3EEA" w14:textId="77777777" w:rsidR="00374A74" w:rsidRPr="00374A74" w:rsidRDefault="00374A74" w:rsidP="00374A74">
      <w:pPr>
        <w:suppressAutoHyphens w:val="0"/>
        <w:ind w:left="284" w:hanging="284"/>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1. Osobą odpowiedzialną za realizację umowy i upoważnioną do kontaktów z Wynajmującym ze strony Najemcy jest ................................, e-mail: .................., tel....................... oraz ................................, e-mail: .................., tel.......................</w:t>
      </w:r>
    </w:p>
    <w:p w14:paraId="23365833" w14:textId="77777777" w:rsidR="00374A74" w:rsidRPr="00374A74" w:rsidRDefault="00374A74" w:rsidP="00374A74">
      <w:pPr>
        <w:suppressAutoHyphens w:val="0"/>
        <w:ind w:left="284" w:hanging="284"/>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2. Osobą odpowiedzialną za realizację umowy i upoważnioną do kontaktów z Najemcą ze strony Wynajmującego jest ................... e-mail: ............................., tel.......................... oraz ................................, e-mail: .................., tel.......................</w:t>
      </w:r>
    </w:p>
    <w:p w14:paraId="76E2510D" w14:textId="77777777" w:rsidR="00374A74" w:rsidRPr="00374A74" w:rsidRDefault="00374A74" w:rsidP="00374A74">
      <w:pPr>
        <w:suppressAutoHyphens w:val="0"/>
        <w:ind w:left="284" w:hanging="284"/>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3. Zmiana osób, o których mowa w ust. 1, 2 nie stanowi zmiany niniejszej umowy przez co nie wymaga dla swojej ważności formy aneksu do umowy i dokonywana będzie na podstawie oświadczenia złożonego drugiej Stronie drogą elektroniczną, na wskazany w niniejszym paragrafie adres mailowy .</w:t>
      </w:r>
    </w:p>
    <w:p w14:paraId="634C4639" w14:textId="77777777" w:rsidR="00374A74" w:rsidRPr="00374A74" w:rsidRDefault="00374A74" w:rsidP="00374A74">
      <w:pPr>
        <w:suppressAutoHyphens w:val="0"/>
        <w:ind w:left="284" w:hanging="284"/>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4. O każdej zmianie osób wskazanych w ust. 1 lub ust. 2 niniejszego paragrafu strony niezwłocznie powiadomią się wzajemnie. Szkody powstałe w wyniku niedopełnienia tego obowiązku obciążają stronę zobowiązaną.</w:t>
      </w:r>
    </w:p>
    <w:p w14:paraId="002EE522" w14:textId="77777777" w:rsidR="00374A74" w:rsidRPr="00374A74" w:rsidRDefault="00374A74" w:rsidP="00374A74">
      <w:pPr>
        <w:suppressAutoHyphens w:val="0"/>
        <w:ind w:left="284" w:hanging="284"/>
        <w:jc w:val="both"/>
        <w:rPr>
          <w:rFonts w:ascii="Calibri" w:eastAsia="Times New Roman" w:hAnsi="Calibri" w:cs="Calibri"/>
          <w:sz w:val="24"/>
          <w:szCs w:val="24"/>
          <w:lang w:eastAsia="pl-PL"/>
        </w:rPr>
      </w:pPr>
    </w:p>
    <w:p w14:paraId="2218F676" w14:textId="77777777" w:rsidR="00374A74" w:rsidRPr="00374A74" w:rsidRDefault="00374A74" w:rsidP="00374A74">
      <w:pPr>
        <w:suppressAutoHyphens w:val="0"/>
        <w:jc w:val="center"/>
        <w:rPr>
          <w:rFonts w:ascii="Calibri" w:eastAsia="Times New Roman" w:hAnsi="Calibri" w:cs="Calibri"/>
          <w:b/>
          <w:sz w:val="24"/>
          <w:szCs w:val="24"/>
          <w:lang w:eastAsia="pl-PL"/>
        </w:rPr>
      </w:pPr>
      <w:r w:rsidRPr="00374A74">
        <w:rPr>
          <w:rFonts w:ascii="Calibri" w:eastAsia="Times New Roman" w:hAnsi="Calibri" w:cs="Calibri"/>
          <w:b/>
          <w:sz w:val="24"/>
          <w:szCs w:val="24"/>
          <w:lang w:eastAsia="pl-PL"/>
        </w:rPr>
        <w:t>§ 8 POSTANOWIENIA KOŃCOWE</w:t>
      </w:r>
    </w:p>
    <w:p w14:paraId="32B3CDAF" w14:textId="77777777" w:rsidR="00374A74" w:rsidRPr="009B1945" w:rsidRDefault="00374A74" w:rsidP="00374A74">
      <w:pPr>
        <w:suppressAutoHyphens w:val="0"/>
        <w:jc w:val="both"/>
        <w:rPr>
          <w:rFonts w:ascii="Calibri" w:eastAsia="Times New Roman" w:hAnsi="Calibri" w:cs="Calibri"/>
          <w:sz w:val="4"/>
          <w:szCs w:val="4"/>
          <w:lang w:eastAsia="pl-PL"/>
        </w:rPr>
      </w:pPr>
    </w:p>
    <w:p w14:paraId="36E67902" w14:textId="77777777" w:rsidR="00374A74" w:rsidRPr="00374A74" w:rsidRDefault="00374A74" w:rsidP="00374A74">
      <w:pPr>
        <w:suppressAutoHyphens w:val="0"/>
        <w:ind w:left="284" w:hanging="284"/>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lastRenderedPageBreak/>
        <w:t>1. Strony rozumieją dni robocze jako dni od poniedziałku do piątku z wyłączeniem sobót i dni ustawowo wolnych od pracy.</w:t>
      </w:r>
    </w:p>
    <w:p w14:paraId="42BD11AD" w14:textId="77777777" w:rsidR="00374A74" w:rsidRPr="00374A74" w:rsidRDefault="00374A74" w:rsidP="00374A74">
      <w:pPr>
        <w:suppressAutoHyphens w:val="0"/>
        <w:ind w:left="284" w:hanging="284"/>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 xml:space="preserve">2. W sprawach nieuregulowanych postanowieniami niniejszej umowy obowiązują przepisy Kodeksu Cywilnego, a ewentualne spory między Stronami będą rozstrzygane polubownie w terminie 3 miesięcy od dnia zaistnienia sporu, w przeciwnym razie wg prawa polskiego przez Sąd właściwy dla siedziby Najemcy. </w:t>
      </w:r>
    </w:p>
    <w:p w14:paraId="6A5BEC6B" w14:textId="77777777" w:rsidR="00374A74" w:rsidRPr="00374A74" w:rsidRDefault="00374A74" w:rsidP="00374A74">
      <w:pPr>
        <w:suppressAutoHyphens w:val="0"/>
        <w:ind w:left="284" w:hanging="284"/>
        <w:jc w:val="both"/>
        <w:rPr>
          <w:rFonts w:ascii="Calibri" w:eastAsia="Times New Roman" w:hAnsi="Calibri" w:cs="Calibri"/>
          <w:sz w:val="24"/>
          <w:szCs w:val="24"/>
          <w:lang w:eastAsia="pl-PL"/>
        </w:rPr>
      </w:pPr>
      <w:r w:rsidRPr="00374A74">
        <w:rPr>
          <w:rFonts w:ascii="Calibri" w:eastAsia="Times New Roman" w:hAnsi="Calibri" w:cs="Calibri"/>
          <w:sz w:val="24"/>
          <w:szCs w:val="24"/>
          <w:lang w:eastAsia="pl-PL"/>
        </w:rPr>
        <w:t>3. Najemca nie dopuszcza dokonywania przez Wynajmującego cesji wierzytelności ani przeniesienia praw i obowiązków wynikających z niniejszej umowy na osoby trzecie bez uprzedniej, pisemnej zgody Najemcy.</w:t>
      </w:r>
    </w:p>
    <w:p w14:paraId="6389A527" w14:textId="77777777" w:rsidR="00374A74" w:rsidRPr="00374A74" w:rsidRDefault="00374A74" w:rsidP="00374A74">
      <w:pPr>
        <w:suppressAutoHyphens w:val="0"/>
        <w:ind w:left="284" w:hanging="284"/>
        <w:jc w:val="both"/>
        <w:rPr>
          <w:rFonts w:ascii="Calibri" w:eastAsia="Calibri" w:hAnsi="Calibri" w:cs="Calibri"/>
          <w:sz w:val="24"/>
          <w:szCs w:val="24"/>
        </w:rPr>
      </w:pPr>
      <w:r w:rsidRPr="00374A74">
        <w:rPr>
          <w:rFonts w:ascii="Calibri" w:eastAsia="Times New Roman" w:hAnsi="Calibri" w:cs="Calibri"/>
          <w:sz w:val="24"/>
          <w:szCs w:val="24"/>
          <w:lang w:eastAsia="pl-PL"/>
        </w:rPr>
        <w:t>4. Umowa została sporządzona w dwóch jednobrzmiących egzemplarzach po jednym dla każdej ze stron.</w:t>
      </w:r>
    </w:p>
    <w:p w14:paraId="3291B2AB" w14:textId="77777777" w:rsidR="00374A74" w:rsidRPr="00374A74" w:rsidRDefault="00374A74" w:rsidP="00374A74">
      <w:pPr>
        <w:suppressAutoHyphens w:val="0"/>
        <w:jc w:val="both"/>
        <w:rPr>
          <w:rFonts w:ascii="Calibri" w:eastAsia="Calibri" w:hAnsi="Calibri" w:cs="Calibri"/>
          <w:b/>
          <w:sz w:val="24"/>
          <w:szCs w:val="24"/>
        </w:rPr>
      </w:pPr>
    </w:p>
    <w:p w14:paraId="1A801A5F" w14:textId="77777777" w:rsidR="00374A74" w:rsidRPr="00374A74" w:rsidRDefault="00374A74" w:rsidP="00374A74">
      <w:pPr>
        <w:suppressAutoHyphens w:val="0"/>
        <w:jc w:val="center"/>
        <w:rPr>
          <w:rFonts w:ascii="Calibri" w:eastAsia="Calibri" w:hAnsi="Calibri" w:cs="Calibri"/>
          <w:sz w:val="24"/>
          <w:szCs w:val="24"/>
        </w:rPr>
      </w:pPr>
      <w:r w:rsidRPr="00374A74">
        <w:rPr>
          <w:rFonts w:ascii="Calibri" w:eastAsia="Calibri" w:hAnsi="Calibri" w:cs="Calibri"/>
          <w:b/>
          <w:sz w:val="24"/>
          <w:szCs w:val="24"/>
        </w:rPr>
        <w:t>§ 9 OCHRONA DANYCH OSOBOWYCH</w:t>
      </w:r>
    </w:p>
    <w:p w14:paraId="3F807698" w14:textId="77777777" w:rsidR="00374A74" w:rsidRPr="009B1945" w:rsidRDefault="00374A74" w:rsidP="00374A74">
      <w:pPr>
        <w:suppressAutoHyphens w:val="0"/>
        <w:jc w:val="both"/>
        <w:rPr>
          <w:rFonts w:ascii="Calibri" w:eastAsia="Calibri" w:hAnsi="Calibri" w:cs="Calibri"/>
          <w:sz w:val="4"/>
          <w:szCs w:val="4"/>
        </w:rPr>
      </w:pPr>
    </w:p>
    <w:p w14:paraId="3E527505" w14:textId="77777777" w:rsidR="00374A74" w:rsidRPr="00374A74" w:rsidRDefault="00374A74" w:rsidP="009B1945">
      <w:pPr>
        <w:numPr>
          <w:ilvl w:val="0"/>
          <w:numId w:val="49"/>
        </w:numPr>
        <w:suppressAutoHyphens w:val="0"/>
        <w:spacing w:line="259" w:lineRule="auto"/>
        <w:ind w:left="284" w:hanging="284"/>
        <w:jc w:val="both"/>
        <w:rPr>
          <w:rFonts w:ascii="Calibri" w:eastAsia="Calibri" w:hAnsi="Calibri" w:cs="Calibri"/>
          <w:sz w:val="24"/>
          <w:szCs w:val="24"/>
        </w:rPr>
      </w:pPr>
      <w:r w:rsidRPr="00374A74">
        <w:rPr>
          <w:rFonts w:ascii="Calibri" w:eastAsia="Calibri" w:hAnsi="Calibri" w:cs="Calibri"/>
          <w:sz w:val="24"/>
          <w:szCs w:val="24"/>
        </w:rPr>
        <w:t>Wynajmujący zobowiązany jest przy wykonywaniu Umowy do zapewnienia skutecznej i należytej ochrony danych osobowych, do których uzyskał dostęp w związku z wykonywaniem niniejszej umowy, jak również do niewykorzystywania tych danych do celów innych niż realizacja niniejszej Umowy.</w:t>
      </w:r>
    </w:p>
    <w:p w14:paraId="7C600573" w14:textId="77777777" w:rsidR="00374A74" w:rsidRPr="00374A74" w:rsidRDefault="00374A74" w:rsidP="009B1945">
      <w:pPr>
        <w:numPr>
          <w:ilvl w:val="0"/>
          <w:numId w:val="49"/>
        </w:numPr>
        <w:suppressAutoHyphens w:val="0"/>
        <w:spacing w:line="259" w:lineRule="auto"/>
        <w:ind w:left="284" w:hanging="284"/>
        <w:jc w:val="both"/>
        <w:rPr>
          <w:rFonts w:ascii="Calibri" w:eastAsia="Calibri" w:hAnsi="Calibri" w:cs="Calibri"/>
          <w:sz w:val="24"/>
          <w:szCs w:val="24"/>
        </w:rPr>
      </w:pPr>
      <w:r w:rsidRPr="00374A74">
        <w:rPr>
          <w:rFonts w:ascii="Calibri" w:eastAsia="Calibri" w:hAnsi="Calibri" w:cs="Calibri"/>
          <w:sz w:val="24"/>
          <w:szCs w:val="24"/>
        </w:rPr>
        <w:t>Wynajmujący zobowiązuje się do przetwarzania danych osobowych w zakresie i w sposób zgodny z obowiązującymi przepisami prawa, w tym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14:paraId="0ABDF54E" w14:textId="77777777" w:rsidR="00374A74" w:rsidRPr="00374A74" w:rsidRDefault="00374A74" w:rsidP="009B1945">
      <w:pPr>
        <w:numPr>
          <w:ilvl w:val="0"/>
          <w:numId w:val="49"/>
        </w:numPr>
        <w:suppressAutoHyphens w:val="0"/>
        <w:spacing w:line="259" w:lineRule="auto"/>
        <w:ind w:left="284" w:hanging="284"/>
        <w:jc w:val="both"/>
        <w:rPr>
          <w:rFonts w:ascii="Calibri" w:eastAsia="Calibri" w:hAnsi="Calibri" w:cs="Calibri"/>
          <w:sz w:val="24"/>
          <w:szCs w:val="24"/>
        </w:rPr>
      </w:pPr>
      <w:r w:rsidRPr="00374A74">
        <w:rPr>
          <w:rFonts w:ascii="Calibri" w:eastAsia="Calibri" w:hAnsi="Calibri" w:cs="Calibri"/>
          <w:sz w:val="24"/>
          <w:szCs w:val="24"/>
        </w:rPr>
        <w:t xml:space="preserve">Wynajmujący oświadcza, że Strona spełnia wymogi przewidziane w przepisach prawa, w szczególności RODO. </w:t>
      </w:r>
    </w:p>
    <w:p w14:paraId="347873CC" w14:textId="77777777" w:rsidR="00374A74" w:rsidRPr="00374A74" w:rsidRDefault="00374A74" w:rsidP="00374A74">
      <w:pPr>
        <w:suppressAutoHyphens w:val="0"/>
        <w:jc w:val="both"/>
        <w:rPr>
          <w:rFonts w:ascii="Calibri" w:eastAsia="Calibri" w:hAnsi="Calibri" w:cs="Calibri"/>
          <w:sz w:val="24"/>
          <w:szCs w:val="24"/>
        </w:rPr>
      </w:pPr>
    </w:p>
    <w:p w14:paraId="0BFF375F" w14:textId="77777777" w:rsidR="00374A74" w:rsidRPr="00374A74" w:rsidRDefault="00374A74" w:rsidP="00374A74">
      <w:pPr>
        <w:suppressAutoHyphens w:val="0"/>
        <w:jc w:val="both"/>
        <w:rPr>
          <w:rFonts w:ascii="Calibri" w:eastAsia="Calibri" w:hAnsi="Calibri" w:cs="Calibri"/>
          <w:sz w:val="20"/>
          <w:szCs w:val="20"/>
        </w:rPr>
      </w:pPr>
      <w:r w:rsidRPr="00374A74">
        <w:rPr>
          <w:rFonts w:ascii="Calibri" w:eastAsia="Calibri" w:hAnsi="Calibri" w:cs="Calibri"/>
          <w:sz w:val="20"/>
          <w:szCs w:val="20"/>
        </w:rPr>
        <w:t>Załączniki do umowy:</w:t>
      </w:r>
    </w:p>
    <w:p w14:paraId="58FBFE51" w14:textId="77777777" w:rsidR="00374A74" w:rsidRPr="00374A74" w:rsidRDefault="00374A74" w:rsidP="00374A74">
      <w:pPr>
        <w:numPr>
          <w:ilvl w:val="1"/>
          <w:numId w:val="48"/>
        </w:numPr>
        <w:suppressAutoHyphens w:val="0"/>
        <w:spacing w:after="160" w:line="259" w:lineRule="auto"/>
        <w:jc w:val="both"/>
        <w:rPr>
          <w:rFonts w:ascii="Calibri" w:eastAsia="Calibri" w:hAnsi="Calibri" w:cs="Calibri"/>
          <w:sz w:val="20"/>
          <w:szCs w:val="20"/>
        </w:rPr>
      </w:pPr>
      <w:r w:rsidRPr="00374A74">
        <w:rPr>
          <w:rFonts w:ascii="Calibri" w:eastAsia="Calibri" w:hAnsi="Calibri" w:cs="Calibri"/>
          <w:sz w:val="20"/>
          <w:szCs w:val="20"/>
        </w:rPr>
        <w:t>Załącznik nr 1 – Oferta Wynajmującego,</w:t>
      </w:r>
    </w:p>
    <w:p w14:paraId="56585C37" w14:textId="77777777" w:rsidR="00374A74" w:rsidRPr="00374A74" w:rsidRDefault="00374A74" w:rsidP="00374A74">
      <w:pPr>
        <w:numPr>
          <w:ilvl w:val="1"/>
          <w:numId w:val="48"/>
        </w:numPr>
        <w:suppressAutoHyphens w:val="0"/>
        <w:spacing w:after="160" w:line="259" w:lineRule="auto"/>
        <w:jc w:val="both"/>
        <w:rPr>
          <w:rFonts w:ascii="Calibri" w:eastAsia="Calibri" w:hAnsi="Calibri" w:cs="Calibri"/>
          <w:sz w:val="20"/>
          <w:szCs w:val="20"/>
        </w:rPr>
      </w:pPr>
      <w:r w:rsidRPr="00374A74">
        <w:rPr>
          <w:rFonts w:ascii="Calibri" w:eastAsia="Calibri" w:hAnsi="Calibri" w:cs="Calibri"/>
          <w:sz w:val="20"/>
          <w:szCs w:val="20"/>
        </w:rPr>
        <w:t>Załącznik nr 2 – Specyfikacja techniczna określona przez Najemcę</w:t>
      </w:r>
    </w:p>
    <w:p w14:paraId="16D68E50" w14:textId="77777777" w:rsidR="00374A74" w:rsidRPr="00374A74" w:rsidRDefault="00374A74" w:rsidP="00374A74">
      <w:pPr>
        <w:numPr>
          <w:ilvl w:val="1"/>
          <w:numId w:val="48"/>
        </w:numPr>
        <w:suppressAutoHyphens w:val="0"/>
        <w:spacing w:after="160" w:line="259" w:lineRule="auto"/>
        <w:jc w:val="both"/>
        <w:rPr>
          <w:rFonts w:ascii="Calibri" w:eastAsia="Calibri" w:hAnsi="Calibri" w:cs="Calibri"/>
          <w:sz w:val="20"/>
          <w:szCs w:val="20"/>
        </w:rPr>
      </w:pPr>
      <w:r w:rsidRPr="00374A74">
        <w:rPr>
          <w:rFonts w:ascii="Calibri" w:eastAsia="Calibri" w:hAnsi="Calibri" w:cs="Calibri"/>
          <w:sz w:val="20"/>
          <w:szCs w:val="20"/>
        </w:rPr>
        <w:t>Załącznik nr 3 -  Protokół przekazania i uruchomienia</w:t>
      </w:r>
    </w:p>
    <w:p w14:paraId="401E4EDB" w14:textId="77777777" w:rsidR="00374A74" w:rsidRPr="00374A74" w:rsidRDefault="00374A74" w:rsidP="00374A74">
      <w:pPr>
        <w:numPr>
          <w:ilvl w:val="1"/>
          <w:numId w:val="48"/>
        </w:numPr>
        <w:suppressAutoHyphens w:val="0"/>
        <w:spacing w:after="160" w:line="259" w:lineRule="auto"/>
        <w:jc w:val="both"/>
        <w:rPr>
          <w:rFonts w:ascii="Calibri" w:eastAsia="Calibri" w:hAnsi="Calibri" w:cs="Calibri"/>
          <w:sz w:val="20"/>
          <w:szCs w:val="20"/>
        </w:rPr>
      </w:pPr>
      <w:r w:rsidRPr="00374A74">
        <w:rPr>
          <w:rFonts w:ascii="Calibri" w:eastAsia="Calibri" w:hAnsi="Calibri" w:cs="Calibri"/>
          <w:sz w:val="20"/>
          <w:szCs w:val="20"/>
        </w:rPr>
        <w:t xml:space="preserve">Załącznik nr 4 – Klauzula informacyjna      </w:t>
      </w:r>
    </w:p>
    <w:p w14:paraId="65C3FF73" w14:textId="77777777" w:rsidR="00374A74" w:rsidRPr="00374A74" w:rsidRDefault="00374A74" w:rsidP="00374A74">
      <w:pPr>
        <w:suppressAutoHyphens w:val="0"/>
        <w:jc w:val="both"/>
        <w:rPr>
          <w:rFonts w:ascii="Calibri" w:eastAsia="Calibri" w:hAnsi="Calibri" w:cs="Calibri"/>
          <w:sz w:val="20"/>
          <w:szCs w:val="20"/>
        </w:rPr>
      </w:pPr>
    </w:p>
    <w:p w14:paraId="2B2BBB17" w14:textId="77777777" w:rsidR="00374A74" w:rsidRPr="00374A74" w:rsidRDefault="00374A74" w:rsidP="00374A74">
      <w:pPr>
        <w:suppressAutoHyphens w:val="0"/>
        <w:jc w:val="both"/>
        <w:rPr>
          <w:rFonts w:ascii="Calibri" w:eastAsia="Calibri" w:hAnsi="Calibri" w:cs="Calibri"/>
          <w:b/>
          <w:sz w:val="24"/>
          <w:szCs w:val="24"/>
        </w:rPr>
      </w:pPr>
    </w:p>
    <w:p w14:paraId="47B532CD" w14:textId="77777777" w:rsidR="00374A74" w:rsidRPr="00374A74" w:rsidRDefault="00374A74" w:rsidP="00374A74">
      <w:pPr>
        <w:suppressAutoHyphens w:val="0"/>
        <w:jc w:val="both"/>
        <w:rPr>
          <w:rFonts w:ascii="Calibri" w:eastAsia="Calibri" w:hAnsi="Calibri" w:cs="Calibri"/>
          <w:sz w:val="24"/>
          <w:szCs w:val="24"/>
        </w:rPr>
      </w:pPr>
      <w:r w:rsidRPr="00374A74">
        <w:rPr>
          <w:rFonts w:ascii="Calibri" w:eastAsia="Calibri" w:hAnsi="Calibri" w:cs="Calibri"/>
          <w:b/>
          <w:sz w:val="24"/>
          <w:szCs w:val="24"/>
        </w:rPr>
        <w:t>…………………………………………</w:t>
      </w:r>
      <w:r w:rsidRPr="00374A74">
        <w:rPr>
          <w:rFonts w:ascii="Calibri" w:eastAsia="Calibri" w:hAnsi="Calibri" w:cs="Calibri"/>
          <w:b/>
          <w:sz w:val="24"/>
          <w:szCs w:val="24"/>
        </w:rPr>
        <w:tab/>
      </w:r>
      <w:r w:rsidRPr="00374A74">
        <w:rPr>
          <w:rFonts w:ascii="Calibri" w:eastAsia="Calibri" w:hAnsi="Calibri" w:cs="Calibri"/>
          <w:b/>
          <w:sz w:val="24"/>
          <w:szCs w:val="24"/>
        </w:rPr>
        <w:tab/>
      </w:r>
      <w:r w:rsidRPr="00374A74">
        <w:rPr>
          <w:rFonts w:ascii="Calibri" w:eastAsia="Calibri" w:hAnsi="Calibri" w:cs="Calibri"/>
          <w:b/>
          <w:sz w:val="24"/>
          <w:szCs w:val="24"/>
        </w:rPr>
        <w:tab/>
        <w:t>…………………………………………………..</w:t>
      </w:r>
    </w:p>
    <w:p w14:paraId="0D6ACD53" w14:textId="77777777" w:rsidR="00374A74" w:rsidRPr="00374A74" w:rsidRDefault="00374A74" w:rsidP="00374A74">
      <w:pPr>
        <w:suppressAutoHyphens w:val="0"/>
        <w:jc w:val="both"/>
        <w:rPr>
          <w:rFonts w:ascii="Calibri" w:eastAsia="Calibri" w:hAnsi="Calibri" w:cs="Calibri"/>
          <w:b/>
          <w:sz w:val="24"/>
          <w:szCs w:val="24"/>
        </w:rPr>
      </w:pPr>
      <w:r w:rsidRPr="00374A74">
        <w:rPr>
          <w:rFonts w:ascii="Calibri" w:eastAsia="Calibri" w:hAnsi="Calibri" w:cs="Calibri"/>
          <w:b/>
          <w:sz w:val="24"/>
          <w:szCs w:val="24"/>
        </w:rPr>
        <w:t xml:space="preserve">     WYNAJMUJĄCY                                                                                               NAJEMCA</w:t>
      </w:r>
    </w:p>
    <w:p w14:paraId="55539D60" w14:textId="77777777" w:rsidR="00374A74" w:rsidRPr="00374A74" w:rsidRDefault="00374A74" w:rsidP="00374A74">
      <w:pPr>
        <w:suppressAutoHyphens w:val="0"/>
        <w:jc w:val="both"/>
        <w:rPr>
          <w:rFonts w:ascii="Calibri" w:eastAsia="Calibri" w:hAnsi="Calibri" w:cs="Calibri"/>
          <w:sz w:val="24"/>
          <w:szCs w:val="24"/>
        </w:rPr>
      </w:pPr>
    </w:p>
    <w:p w14:paraId="429C8338" w14:textId="77777777" w:rsidR="0086098C" w:rsidRDefault="0086098C">
      <w:pPr>
        <w:rPr>
          <w:rFonts w:ascii="Calibri" w:eastAsia="Calibri" w:hAnsi="Calibri" w:cs="Calibri"/>
          <w:sz w:val="24"/>
          <w:szCs w:val="24"/>
        </w:rPr>
      </w:pPr>
      <w:r>
        <w:rPr>
          <w:rFonts w:ascii="Calibri" w:eastAsia="Calibri" w:hAnsi="Calibri" w:cs="Calibri"/>
          <w:sz w:val="24"/>
          <w:szCs w:val="24"/>
        </w:rPr>
        <w:br w:type="page"/>
      </w:r>
    </w:p>
    <w:p w14:paraId="03C95CDF" w14:textId="7694B97A" w:rsidR="00374A74" w:rsidRPr="00374A74" w:rsidRDefault="00374A74" w:rsidP="00374A74">
      <w:pPr>
        <w:suppressAutoHyphens w:val="0"/>
        <w:spacing w:after="160" w:line="259" w:lineRule="auto"/>
        <w:jc w:val="right"/>
        <w:rPr>
          <w:rFonts w:ascii="Calibri" w:eastAsia="Calibri" w:hAnsi="Calibri" w:cs="Calibri"/>
          <w:sz w:val="24"/>
          <w:szCs w:val="24"/>
        </w:rPr>
      </w:pPr>
      <w:r w:rsidRPr="00374A74">
        <w:rPr>
          <w:rFonts w:ascii="Calibri" w:eastAsia="Calibri" w:hAnsi="Calibri" w:cs="Calibri"/>
          <w:sz w:val="24"/>
          <w:szCs w:val="24"/>
        </w:rPr>
        <w:lastRenderedPageBreak/>
        <w:t xml:space="preserve">Załącznik nr 3 do Umowy </w:t>
      </w:r>
    </w:p>
    <w:p w14:paraId="5EFC8730" w14:textId="77777777" w:rsidR="00374A74" w:rsidRPr="00374A74" w:rsidRDefault="00374A74" w:rsidP="00374A74">
      <w:pPr>
        <w:suppressAutoHyphens w:val="0"/>
        <w:jc w:val="both"/>
        <w:rPr>
          <w:rFonts w:ascii="Calibri" w:eastAsia="Calibri" w:hAnsi="Calibri" w:cs="Calibri"/>
          <w:sz w:val="24"/>
          <w:szCs w:val="24"/>
        </w:rPr>
      </w:pPr>
    </w:p>
    <w:p w14:paraId="18DB34C6" w14:textId="77777777" w:rsidR="00374A74" w:rsidRPr="00374A74" w:rsidRDefault="00374A74" w:rsidP="00374A74">
      <w:pPr>
        <w:suppressAutoHyphens w:val="0"/>
        <w:jc w:val="right"/>
        <w:rPr>
          <w:rFonts w:ascii="Calibri" w:eastAsia="Calibri" w:hAnsi="Calibri" w:cs="Calibri"/>
          <w:sz w:val="24"/>
          <w:szCs w:val="24"/>
        </w:rPr>
      </w:pPr>
      <w:r w:rsidRPr="00374A74">
        <w:rPr>
          <w:rFonts w:ascii="Calibri" w:eastAsia="Calibri" w:hAnsi="Calibri" w:cs="Calibri"/>
          <w:sz w:val="24"/>
          <w:szCs w:val="24"/>
        </w:rPr>
        <w:t>Gdynia, dn. ...................</w:t>
      </w:r>
    </w:p>
    <w:p w14:paraId="2C845ED5" w14:textId="77777777" w:rsidR="00374A74" w:rsidRPr="00374A74" w:rsidRDefault="00374A74" w:rsidP="00374A74">
      <w:pPr>
        <w:suppressAutoHyphens w:val="0"/>
        <w:jc w:val="center"/>
        <w:rPr>
          <w:rFonts w:ascii="Calibri" w:eastAsia="Calibri" w:hAnsi="Calibri" w:cs="Calibri"/>
          <w:b/>
          <w:sz w:val="28"/>
          <w:szCs w:val="28"/>
        </w:rPr>
      </w:pPr>
    </w:p>
    <w:p w14:paraId="6D36CF1E" w14:textId="77777777" w:rsidR="00374A74" w:rsidRPr="00374A74" w:rsidRDefault="00374A74" w:rsidP="00374A74">
      <w:pPr>
        <w:suppressAutoHyphens w:val="0"/>
        <w:jc w:val="center"/>
        <w:rPr>
          <w:rFonts w:ascii="Calibri" w:eastAsia="Calibri" w:hAnsi="Calibri" w:cs="Calibri"/>
          <w:b/>
          <w:sz w:val="28"/>
          <w:szCs w:val="28"/>
        </w:rPr>
      </w:pPr>
      <w:r w:rsidRPr="00374A74">
        <w:rPr>
          <w:rFonts w:ascii="Calibri" w:eastAsia="Calibri" w:hAnsi="Calibri" w:cs="Calibri"/>
          <w:b/>
          <w:sz w:val="28"/>
          <w:szCs w:val="28"/>
        </w:rPr>
        <w:t>PROTOKÓŁ PRZEKAZANIA I URUCHOMIENIA SPRZĘTU</w:t>
      </w:r>
    </w:p>
    <w:p w14:paraId="6AB4A583" w14:textId="77777777" w:rsidR="00374A74" w:rsidRPr="00374A74" w:rsidRDefault="00374A74" w:rsidP="00374A74">
      <w:pPr>
        <w:suppressAutoHyphens w:val="0"/>
        <w:jc w:val="both"/>
        <w:rPr>
          <w:rFonts w:ascii="Calibri" w:eastAsia="Calibri" w:hAnsi="Calibri" w:cs="Calibri"/>
          <w:sz w:val="24"/>
          <w:szCs w:val="24"/>
        </w:rPr>
      </w:pPr>
    </w:p>
    <w:p w14:paraId="2F3E76EC" w14:textId="77777777" w:rsidR="00374A74" w:rsidRPr="00374A74" w:rsidRDefault="00374A74" w:rsidP="00374A74">
      <w:pPr>
        <w:suppressAutoHyphens w:val="0"/>
        <w:jc w:val="both"/>
        <w:rPr>
          <w:rFonts w:ascii="Calibri" w:eastAsia="Calibri" w:hAnsi="Calibri" w:cs="Calibri"/>
          <w:sz w:val="24"/>
          <w:szCs w:val="24"/>
        </w:rPr>
      </w:pPr>
      <w:r w:rsidRPr="00374A74">
        <w:rPr>
          <w:rFonts w:ascii="Calibri" w:eastAsia="Calibri" w:hAnsi="Calibri" w:cs="Calibri"/>
          <w:sz w:val="24"/>
          <w:szCs w:val="24"/>
        </w:rPr>
        <w:t>dotyczy przekazania przedmiotu umowy najmu z dnia .................... oznaczenie zaproszenia do składania ofert nr</w:t>
      </w:r>
      <w:r w:rsidRPr="00374A74">
        <w:rPr>
          <w:rFonts w:ascii="Calibri" w:eastAsia="Calibri" w:hAnsi="Calibri" w:cs="Calibri"/>
          <w:b/>
          <w:sz w:val="24"/>
          <w:szCs w:val="24"/>
        </w:rPr>
        <w:t>………………………………………..</w:t>
      </w:r>
    </w:p>
    <w:p w14:paraId="0A64F788" w14:textId="77777777" w:rsidR="00374A74" w:rsidRPr="00374A74" w:rsidRDefault="00374A74" w:rsidP="00374A74">
      <w:pPr>
        <w:suppressAutoHyphens w:val="0"/>
        <w:jc w:val="both"/>
        <w:rPr>
          <w:rFonts w:ascii="Calibri" w:eastAsia="Calibri" w:hAnsi="Calibri" w:cs="Calibri"/>
          <w:sz w:val="24"/>
          <w:szCs w:val="24"/>
        </w:rPr>
      </w:pPr>
    </w:p>
    <w:p w14:paraId="5E78CDEF" w14:textId="77777777" w:rsidR="00374A74" w:rsidRPr="00374A74" w:rsidRDefault="00374A74" w:rsidP="00374A74">
      <w:pPr>
        <w:suppressAutoHyphens w:val="0"/>
        <w:jc w:val="both"/>
        <w:rPr>
          <w:rFonts w:ascii="Calibri" w:eastAsia="Calibri" w:hAnsi="Calibri" w:cs="Calibri"/>
          <w:sz w:val="24"/>
          <w:szCs w:val="24"/>
        </w:rPr>
      </w:pPr>
      <w:r w:rsidRPr="00374A74">
        <w:rPr>
          <w:rFonts w:ascii="Calibri" w:eastAsia="Calibri" w:hAnsi="Calibri" w:cs="Calibri"/>
          <w:sz w:val="24"/>
          <w:szCs w:val="24"/>
        </w:rPr>
        <w:t>Przedmiot umowy:……………, zgodnie z umową, specyfikacją Zamawiającego oraz ofertą.</w:t>
      </w:r>
    </w:p>
    <w:p w14:paraId="5B812622" w14:textId="77777777" w:rsidR="00374A74" w:rsidRPr="00374A74" w:rsidRDefault="00374A74" w:rsidP="00374A74">
      <w:pPr>
        <w:suppressAutoHyphens w:val="0"/>
        <w:jc w:val="both"/>
        <w:rPr>
          <w:rFonts w:ascii="Calibri" w:eastAsia="Calibri" w:hAnsi="Calibri" w:cs="Calibri"/>
          <w:sz w:val="24"/>
          <w:szCs w:val="24"/>
        </w:rPr>
      </w:pPr>
    </w:p>
    <w:p w14:paraId="04A0DE2A" w14:textId="77777777" w:rsidR="00374A74" w:rsidRPr="00374A74" w:rsidRDefault="00374A74" w:rsidP="00374A74">
      <w:pPr>
        <w:suppressAutoHyphens w:val="0"/>
        <w:jc w:val="both"/>
        <w:rPr>
          <w:rFonts w:ascii="Calibri" w:eastAsia="Calibri" w:hAnsi="Calibri" w:cs="Calibri"/>
          <w:sz w:val="24"/>
          <w:szCs w:val="24"/>
        </w:rPr>
      </w:pPr>
      <w:r w:rsidRPr="00374A74">
        <w:rPr>
          <w:rFonts w:ascii="Calibri" w:eastAsia="Calibri" w:hAnsi="Calibri" w:cs="Calibri"/>
          <w:sz w:val="24"/>
          <w:szCs w:val="24"/>
        </w:rPr>
        <w:t>Nazwa urządzenia, nr seryjny ........................................................................... - liczba szt. 1</w:t>
      </w:r>
    </w:p>
    <w:p w14:paraId="2A77B5BE" w14:textId="77777777" w:rsidR="00374A74" w:rsidRPr="00374A74" w:rsidRDefault="00374A74" w:rsidP="00374A74">
      <w:pPr>
        <w:suppressAutoHyphens w:val="0"/>
        <w:jc w:val="both"/>
        <w:rPr>
          <w:rFonts w:ascii="Calibri" w:eastAsia="Calibri" w:hAnsi="Calibri" w:cs="Calibri"/>
          <w:sz w:val="24"/>
          <w:szCs w:val="24"/>
        </w:rPr>
      </w:pPr>
    </w:p>
    <w:tbl>
      <w:tblPr>
        <w:tblStyle w:val="Tabela-Siatka2"/>
        <w:tblW w:w="0" w:type="auto"/>
        <w:tblLook w:val="04A0" w:firstRow="1" w:lastRow="0" w:firstColumn="1" w:lastColumn="0" w:noHBand="0" w:noVBand="1"/>
      </w:tblPr>
      <w:tblGrid>
        <w:gridCol w:w="4531"/>
        <w:gridCol w:w="4531"/>
      </w:tblGrid>
      <w:tr w:rsidR="00374A74" w:rsidRPr="00374A74" w14:paraId="26D5714D" w14:textId="77777777" w:rsidTr="006C3C5A">
        <w:tc>
          <w:tcPr>
            <w:tcW w:w="4531" w:type="dxa"/>
          </w:tcPr>
          <w:p w14:paraId="4D84149C" w14:textId="77777777" w:rsidR="00374A74" w:rsidRPr="00374A74" w:rsidRDefault="00374A74" w:rsidP="00374A74">
            <w:pPr>
              <w:spacing w:before="240" w:after="240"/>
              <w:jc w:val="center"/>
              <w:rPr>
                <w:rFonts w:ascii="Calibri" w:eastAsia="Calibri" w:hAnsi="Calibri" w:cs="Calibri"/>
                <w:b/>
                <w:sz w:val="24"/>
                <w:szCs w:val="24"/>
              </w:rPr>
            </w:pPr>
            <w:r w:rsidRPr="00374A74">
              <w:rPr>
                <w:rFonts w:ascii="Calibri" w:eastAsia="Calibri" w:hAnsi="Calibri" w:cs="Calibri"/>
                <w:b/>
                <w:sz w:val="24"/>
                <w:szCs w:val="24"/>
              </w:rPr>
              <w:t>PRZEKAZUJĄCY</w:t>
            </w:r>
          </w:p>
        </w:tc>
        <w:tc>
          <w:tcPr>
            <w:tcW w:w="4531" w:type="dxa"/>
          </w:tcPr>
          <w:p w14:paraId="5F1795AA" w14:textId="77777777" w:rsidR="00374A74" w:rsidRPr="00374A74" w:rsidRDefault="00374A74" w:rsidP="00374A74">
            <w:pPr>
              <w:spacing w:before="240" w:after="240"/>
              <w:jc w:val="center"/>
              <w:rPr>
                <w:rFonts w:ascii="Calibri" w:eastAsia="Calibri" w:hAnsi="Calibri" w:cs="Calibri"/>
                <w:b/>
                <w:sz w:val="24"/>
                <w:szCs w:val="24"/>
              </w:rPr>
            </w:pPr>
            <w:r w:rsidRPr="00374A74">
              <w:rPr>
                <w:rFonts w:ascii="Calibri" w:eastAsia="Calibri" w:hAnsi="Calibri" w:cs="Calibri"/>
                <w:b/>
                <w:sz w:val="24"/>
                <w:szCs w:val="24"/>
              </w:rPr>
              <w:t>PRZYJMUJĄCY</w:t>
            </w:r>
          </w:p>
        </w:tc>
      </w:tr>
      <w:tr w:rsidR="00374A74" w:rsidRPr="00374A74" w14:paraId="2EFF7E81" w14:textId="77777777" w:rsidTr="006C3C5A">
        <w:tc>
          <w:tcPr>
            <w:tcW w:w="4531" w:type="dxa"/>
          </w:tcPr>
          <w:p w14:paraId="656868F1" w14:textId="77777777" w:rsidR="00374A74" w:rsidRPr="00374A74" w:rsidRDefault="00374A74" w:rsidP="00374A74">
            <w:pPr>
              <w:spacing w:before="240" w:after="240"/>
              <w:jc w:val="both"/>
              <w:rPr>
                <w:rFonts w:ascii="Calibri" w:eastAsia="Calibri" w:hAnsi="Calibri" w:cs="Calibri"/>
                <w:sz w:val="24"/>
                <w:szCs w:val="24"/>
              </w:rPr>
            </w:pPr>
          </w:p>
        </w:tc>
        <w:tc>
          <w:tcPr>
            <w:tcW w:w="4531" w:type="dxa"/>
          </w:tcPr>
          <w:p w14:paraId="718EDAD0" w14:textId="77777777" w:rsidR="00374A74" w:rsidRPr="00374A74" w:rsidRDefault="00374A74" w:rsidP="00374A74">
            <w:pPr>
              <w:jc w:val="center"/>
              <w:rPr>
                <w:rFonts w:ascii="Times New Roman" w:eastAsia="Calibri" w:hAnsi="Times New Roman"/>
                <w:color w:val="000000"/>
                <w:sz w:val="24"/>
                <w:szCs w:val="24"/>
              </w:rPr>
            </w:pPr>
          </w:p>
          <w:p w14:paraId="106D41AC" w14:textId="77777777" w:rsidR="00374A74" w:rsidRPr="00374A74" w:rsidRDefault="00374A74" w:rsidP="00374A74">
            <w:pPr>
              <w:jc w:val="center"/>
              <w:rPr>
                <w:rFonts w:ascii="Calibri" w:eastAsia="Calibri" w:hAnsi="Calibri" w:cs="Calibri"/>
                <w:color w:val="000000"/>
              </w:rPr>
            </w:pPr>
            <w:r w:rsidRPr="00374A74">
              <w:rPr>
                <w:rFonts w:ascii="Calibri" w:eastAsia="Calibri" w:hAnsi="Calibri" w:cs="Calibri"/>
                <w:color w:val="000000"/>
                <w:sz w:val="24"/>
                <w:szCs w:val="24"/>
              </w:rPr>
              <w:t>Wydział Zarządzania i Nauk o Jakości</w:t>
            </w:r>
          </w:p>
          <w:p w14:paraId="4A7D0A5F" w14:textId="77777777" w:rsidR="00374A74" w:rsidRPr="00374A74" w:rsidRDefault="00374A74" w:rsidP="00374A74">
            <w:pPr>
              <w:jc w:val="center"/>
              <w:rPr>
                <w:rFonts w:ascii="Calibri" w:eastAsia="Calibri" w:hAnsi="Calibri" w:cs="Calibri"/>
                <w:color w:val="000000"/>
                <w:sz w:val="24"/>
                <w:szCs w:val="24"/>
              </w:rPr>
            </w:pPr>
            <w:r w:rsidRPr="00374A74">
              <w:rPr>
                <w:rFonts w:ascii="Calibri" w:eastAsia="Calibri" w:hAnsi="Calibri" w:cs="Calibri"/>
                <w:color w:val="000000"/>
                <w:sz w:val="24"/>
                <w:szCs w:val="24"/>
              </w:rPr>
              <w:t>Katedra Zarządzania Jakością</w:t>
            </w:r>
          </w:p>
          <w:p w14:paraId="3A03C2C4" w14:textId="77777777" w:rsidR="00374A74" w:rsidRPr="00374A74" w:rsidRDefault="00374A74" w:rsidP="00374A74">
            <w:pPr>
              <w:jc w:val="center"/>
              <w:rPr>
                <w:rFonts w:ascii="Calibri" w:eastAsia="Calibri" w:hAnsi="Calibri" w:cs="Calibri"/>
                <w:color w:val="000000"/>
              </w:rPr>
            </w:pPr>
            <w:r w:rsidRPr="00374A74">
              <w:rPr>
                <w:rFonts w:ascii="Calibri" w:eastAsia="Calibri" w:hAnsi="Calibri" w:cs="Calibri"/>
                <w:color w:val="000000"/>
                <w:sz w:val="24"/>
                <w:szCs w:val="24"/>
              </w:rPr>
              <w:t xml:space="preserve"> laboratorium nr B-42</w:t>
            </w:r>
          </w:p>
          <w:p w14:paraId="3D53B464" w14:textId="77777777" w:rsidR="00374A74" w:rsidRPr="00374A74" w:rsidRDefault="00374A74" w:rsidP="00374A74">
            <w:pPr>
              <w:jc w:val="center"/>
              <w:rPr>
                <w:rFonts w:ascii="Calibri" w:eastAsia="Calibri" w:hAnsi="Calibri" w:cs="Calibri"/>
                <w:color w:val="000000"/>
                <w:sz w:val="24"/>
                <w:szCs w:val="24"/>
              </w:rPr>
            </w:pPr>
          </w:p>
          <w:p w14:paraId="4F3C3C57" w14:textId="77777777" w:rsidR="00374A74" w:rsidRPr="00374A74" w:rsidRDefault="00374A74" w:rsidP="00374A74">
            <w:pPr>
              <w:jc w:val="center"/>
              <w:rPr>
                <w:rFonts w:ascii="Calibri" w:eastAsia="Calibri" w:hAnsi="Calibri" w:cs="Calibri"/>
                <w:color w:val="000000"/>
              </w:rPr>
            </w:pPr>
            <w:r w:rsidRPr="00374A74">
              <w:rPr>
                <w:rFonts w:ascii="Calibri" w:eastAsia="Calibri" w:hAnsi="Calibri" w:cs="Calibri"/>
                <w:color w:val="000000"/>
                <w:sz w:val="24"/>
                <w:szCs w:val="24"/>
              </w:rPr>
              <w:t>Uniwersytet Morski w Gdyni</w:t>
            </w:r>
          </w:p>
          <w:p w14:paraId="54E3B18B" w14:textId="77777777" w:rsidR="00374A74" w:rsidRPr="00374A74" w:rsidRDefault="00374A74" w:rsidP="00374A74">
            <w:pPr>
              <w:jc w:val="center"/>
              <w:rPr>
                <w:rFonts w:ascii="Calibri" w:eastAsia="Calibri" w:hAnsi="Calibri" w:cs="Calibri"/>
                <w:color w:val="000000"/>
              </w:rPr>
            </w:pPr>
            <w:r w:rsidRPr="00374A74">
              <w:rPr>
                <w:rFonts w:ascii="Calibri" w:eastAsia="Calibri" w:hAnsi="Calibri" w:cs="Calibri"/>
                <w:color w:val="000000"/>
                <w:sz w:val="24"/>
                <w:szCs w:val="24"/>
              </w:rPr>
              <w:t>Morska 81/87</w:t>
            </w:r>
          </w:p>
          <w:p w14:paraId="3E1EF677" w14:textId="77777777" w:rsidR="00374A74" w:rsidRPr="00374A74" w:rsidRDefault="00374A74" w:rsidP="00374A74">
            <w:pPr>
              <w:jc w:val="center"/>
              <w:rPr>
                <w:rFonts w:ascii="Calibri" w:eastAsia="Calibri" w:hAnsi="Calibri"/>
                <w:color w:val="000000"/>
              </w:rPr>
            </w:pPr>
            <w:r w:rsidRPr="00374A74">
              <w:rPr>
                <w:rFonts w:ascii="Calibri" w:eastAsia="Calibri" w:hAnsi="Calibri" w:cs="Calibri"/>
                <w:color w:val="000000"/>
                <w:sz w:val="24"/>
                <w:szCs w:val="24"/>
              </w:rPr>
              <w:t>81-225 Gdynia</w:t>
            </w:r>
          </w:p>
          <w:p w14:paraId="44E20C52" w14:textId="77777777" w:rsidR="00374A74" w:rsidRPr="00374A74" w:rsidRDefault="00374A74" w:rsidP="00374A74">
            <w:pPr>
              <w:jc w:val="center"/>
              <w:rPr>
                <w:rFonts w:ascii="Calibri" w:eastAsia="Calibri" w:hAnsi="Calibri"/>
                <w:color w:val="000000"/>
              </w:rPr>
            </w:pPr>
          </w:p>
        </w:tc>
      </w:tr>
    </w:tbl>
    <w:p w14:paraId="1AA4F71A" w14:textId="77777777" w:rsidR="00374A74" w:rsidRPr="00374A74" w:rsidRDefault="00374A74" w:rsidP="00374A74">
      <w:pPr>
        <w:suppressAutoHyphens w:val="0"/>
        <w:jc w:val="both"/>
        <w:rPr>
          <w:rFonts w:ascii="Calibri" w:eastAsia="Calibri" w:hAnsi="Calibri" w:cs="Calibri"/>
          <w:sz w:val="24"/>
          <w:szCs w:val="24"/>
        </w:rPr>
      </w:pPr>
    </w:p>
    <w:p w14:paraId="45A86AED" w14:textId="77777777" w:rsidR="00374A74" w:rsidRPr="00374A74" w:rsidRDefault="00374A74" w:rsidP="00374A74">
      <w:pPr>
        <w:suppressAutoHyphens w:val="0"/>
        <w:jc w:val="both"/>
        <w:rPr>
          <w:rFonts w:ascii="Calibri" w:eastAsia="Calibri" w:hAnsi="Calibri" w:cs="Calibri"/>
          <w:sz w:val="24"/>
          <w:szCs w:val="24"/>
        </w:rPr>
      </w:pPr>
    </w:p>
    <w:p w14:paraId="691ACEB3" w14:textId="77777777" w:rsidR="00374A74" w:rsidRPr="00374A74" w:rsidRDefault="00374A74" w:rsidP="00374A74">
      <w:pPr>
        <w:suppressAutoHyphens w:val="0"/>
        <w:jc w:val="both"/>
        <w:rPr>
          <w:rFonts w:ascii="Calibri" w:eastAsia="Calibri" w:hAnsi="Calibri" w:cs="Calibri"/>
          <w:sz w:val="24"/>
          <w:szCs w:val="24"/>
        </w:rPr>
      </w:pPr>
      <w:r w:rsidRPr="00374A74">
        <w:rPr>
          <w:rFonts w:ascii="Calibri" w:eastAsia="Calibri" w:hAnsi="Calibri" w:cs="Calibri"/>
          <w:sz w:val="24"/>
          <w:szCs w:val="24"/>
        </w:rPr>
        <w:t>Dostawa urządzenia zrealizowana zgodnie / niezgodnie z umową* w dniu: ...........................</w:t>
      </w:r>
    </w:p>
    <w:p w14:paraId="4478A99B" w14:textId="77777777" w:rsidR="00374A74" w:rsidRPr="00374A74" w:rsidRDefault="00374A74" w:rsidP="00374A74">
      <w:pPr>
        <w:suppressAutoHyphens w:val="0"/>
        <w:jc w:val="both"/>
        <w:rPr>
          <w:rFonts w:ascii="Calibri" w:eastAsia="Calibri" w:hAnsi="Calibri" w:cs="Calibri"/>
          <w:sz w:val="24"/>
          <w:szCs w:val="24"/>
        </w:rPr>
      </w:pPr>
    </w:p>
    <w:p w14:paraId="640F6D75" w14:textId="77777777" w:rsidR="00374A74" w:rsidRPr="00374A74" w:rsidRDefault="00374A74" w:rsidP="00374A74">
      <w:pPr>
        <w:suppressAutoHyphens w:val="0"/>
        <w:jc w:val="both"/>
        <w:rPr>
          <w:rFonts w:ascii="Calibri" w:eastAsia="Calibri" w:hAnsi="Calibri" w:cs="Calibri"/>
          <w:sz w:val="24"/>
          <w:szCs w:val="24"/>
        </w:rPr>
      </w:pPr>
      <w:r w:rsidRPr="00374A74">
        <w:rPr>
          <w:rFonts w:ascii="Calibri" w:eastAsia="Calibri" w:hAnsi="Calibri" w:cs="Calibri"/>
          <w:sz w:val="24"/>
          <w:szCs w:val="24"/>
        </w:rPr>
        <w:t>Urządzenie zainstalowano prawidłowo i przeszkolono z zakresu obsługi w dniu: ……………………</w:t>
      </w:r>
    </w:p>
    <w:p w14:paraId="3EE70CA7" w14:textId="77777777" w:rsidR="00374A74" w:rsidRPr="00374A74" w:rsidRDefault="00374A74" w:rsidP="00374A74">
      <w:pPr>
        <w:suppressAutoHyphens w:val="0"/>
        <w:jc w:val="both"/>
        <w:rPr>
          <w:rFonts w:ascii="Calibri" w:eastAsia="Calibri" w:hAnsi="Calibri" w:cs="Calibri"/>
          <w:sz w:val="24"/>
          <w:szCs w:val="24"/>
        </w:rPr>
      </w:pPr>
    </w:p>
    <w:p w14:paraId="40DD32C4" w14:textId="77777777" w:rsidR="00374A74" w:rsidRPr="00374A74" w:rsidRDefault="00374A74" w:rsidP="00374A74">
      <w:pPr>
        <w:suppressAutoHyphens w:val="0"/>
        <w:jc w:val="both"/>
        <w:rPr>
          <w:rFonts w:ascii="Calibri" w:eastAsia="Calibri" w:hAnsi="Calibri" w:cs="Calibri"/>
          <w:b/>
          <w:sz w:val="24"/>
          <w:szCs w:val="24"/>
          <w:u w:val="single"/>
        </w:rPr>
      </w:pPr>
      <w:r w:rsidRPr="00374A74">
        <w:rPr>
          <w:rFonts w:ascii="Calibri" w:eastAsia="Calibri" w:hAnsi="Calibri" w:cs="Calibri"/>
          <w:b/>
          <w:sz w:val="24"/>
          <w:szCs w:val="24"/>
          <w:u w:val="single"/>
        </w:rPr>
        <w:t>Uwagi:</w:t>
      </w:r>
    </w:p>
    <w:p w14:paraId="00F169B7" w14:textId="77777777" w:rsidR="00374A74" w:rsidRPr="00374A74" w:rsidRDefault="00374A74" w:rsidP="00374A74">
      <w:pPr>
        <w:suppressAutoHyphens w:val="0"/>
        <w:jc w:val="both"/>
        <w:rPr>
          <w:rFonts w:ascii="Calibri" w:eastAsia="Calibri" w:hAnsi="Calibri" w:cs="Calibri"/>
          <w:sz w:val="24"/>
          <w:szCs w:val="24"/>
        </w:rPr>
      </w:pPr>
    </w:p>
    <w:p w14:paraId="48714328" w14:textId="77777777" w:rsidR="00374A74" w:rsidRPr="00374A74" w:rsidRDefault="00374A74" w:rsidP="00374A74">
      <w:pPr>
        <w:suppressAutoHyphens w:val="0"/>
        <w:jc w:val="both"/>
        <w:rPr>
          <w:rFonts w:ascii="Calibri" w:eastAsia="Calibri" w:hAnsi="Calibri" w:cs="Calibri"/>
          <w:sz w:val="24"/>
          <w:szCs w:val="24"/>
        </w:rPr>
      </w:pPr>
      <w:r w:rsidRPr="00374A74">
        <w:rPr>
          <w:rFonts w:ascii="Calibri" w:eastAsia="Calibri" w:hAnsi="Calibri" w:cs="Calibri"/>
          <w:sz w:val="24"/>
          <w:szCs w:val="24"/>
        </w:rPr>
        <w:t>.....................................................................................................................................................</w:t>
      </w:r>
    </w:p>
    <w:p w14:paraId="3C2A3FC8" w14:textId="77777777" w:rsidR="00374A74" w:rsidRPr="00374A74" w:rsidRDefault="00374A74" w:rsidP="00374A74">
      <w:pPr>
        <w:suppressAutoHyphens w:val="0"/>
        <w:jc w:val="both"/>
        <w:rPr>
          <w:rFonts w:ascii="Calibri" w:eastAsia="Calibri" w:hAnsi="Calibri" w:cs="Calibri"/>
          <w:sz w:val="24"/>
          <w:szCs w:val="24"/>
        </w:rPr>
      </w:pPr>
    </w:p>
    <w:p w14:paraId="3BDDB053" w14:textId="77777777" w:rsidR="00374A74" w:rsidRPr="00374A74" w:rsidRDefault="00374A74" w:rsidP="00374A74">
      <w:pPr>
        <w:suppressAutoHyphens w:val="0"/>
        <w:jc w:val="both"/>
        <w:rPr>
          <w:rFonts w:ascii="Calibri" w:eastAsia="Calibri" w:hAnsi="Calibri" w:cs="Calibri"/>
          <w:sz w:val="24"/>
          <w:szCs w:val="24"/>
        </w:rPr>
      </w:pPr>
      <w:r w:rsidRPr="00374A74">
        <w:rPr>
          <w:rFonts w:ascii="Calibri" w:eastAsia="Calibri" w:hAnsi="Calibri" w:cs="Calibri"/>
          <w:sz w:val="24"/>
          <w:szCs w:val="24"/>
        </w:rPr>
        <w:t>.....................................................................................................................................................</w:t>
      </w:r>
    </w:p>
    <w:p w14:paraId="42C243BB" w14:textId="77777777" w:rsidR="00374A74" w:rsidRPr="00374A74" w:rsidRDefault="00374A74" w:rsidP="00374A74">
      <w:pPr>
        <w:suppressAutoHyphens w:val="0"/>
        <w:jc w:val="both"/>
        <w:rPr>
          <w:rFonts w:ascii="Calibri" w:eastAsia="Calibri" w:hAnsi="Calibri" w:cs="Calibri"/>
          <w:sz w:val="24"/>
          <w:szCs w:val="24"/>
        </w:rPr>
      </w:pPr>
    </w:p>
    <w:p w14:paraId="31AD4622" w14:textId="77777777" w:rsidR="00374A74" w:rsidRPr="00374A74" w:rsidRDefault="00374A74" w:rsidP="00374A74">
      <w:pPr>
        <w:suppressAutoHyphens w:val="0"/>
        <w:jc w:val="both"/>
        <w:rPr>
          <w:rFonts w:ascii="Calibri" w:eastAsia="Calibri" w:hAnsi="Calibri" w:cs="Calibri"/>
          <w:sz w:val="24"/>
          <w:szCs w:val="24"/>
        </w:rPr>
      </w:pPr>
    </w:p>
    <w:p w14:paraId="5F686117" w14:textId="77777777" w:rsidR="00374A74" w:rsidRPr="00374A74" w:rsidRDefault="00374A74" w:rsidP="00374A74">
      <w:pPr>
        <w:suppressAutoHyphens w:val="0"/>
        <w:jc w:val="both"/>
        <w:rPr>
          <w:rFonts w:ascii="Calibri" w:eastAsia="Calibri" w:hAnsi="Calibri" w:cs="Calibri"/>
          <w:sz w:val="24"/>
          <w:szCs w:val="24"/>
        </w:rPr>
      </w:pPr>
    </w:p>
    <w:p w14:paraId="426187EC" w14:textId="77777777" w:rsidR="00374A74" w:rsidRPr="00374A74" w:rsidRDefault="00374A74" w:rsidP="00374A74">
      <w:pPr>
        <w:suppressAutoHyphens w:val="0"/>
        <w:jc w:val="both"/>
        <w:rPr>
          <w:rFonts w:ascii="Calibri" w:eastAsia="Calibri" w:hAnsi="Calibri" w:cs="Calibri"/>
          <w:sz w:val="24"/>
          <w:szCs w:val="24"/>
        </w:rPr>
      </w:pPr>
      <w:r w:rsidRPr="00374A74">
        <w:rPr>
          <w:rFonts w:ascii="Calibri" w:eastAsia="Calibri" w:hAnsi="Calibri" w:cs="Calibri"/>
          <w:sz w:val="24"/>
          <w:szCs w:val="24"/>
        </w:rPr>
        <w:t>..................................………………                                                ………...............................................</w:t>
      </w:r>
    </w:p>
    <w:p w14:paraId="32A83709" w14:textId="77777777" w:rsidR="00374A74" w:rsidRPr="00374A74" w:rsidRDefault="00374A74" w:rsidP="00374A74">
      <w:pPr>
        <w:suppressAutoHyphens w:val="0"/>
        <w:jc w:val="both"/>
        <w:rPr>
          <w:rFonts w:ascii="Calibri" w:eastAsia="Calibri" w:hAnsi="Calibri" w:cs="Calibri"/>
          <w:sz w:val="20"/>
          <w:szCs w:val="20"/>
        </w:rPr>
      </w:pPr>
      <w:r w:rsidRPr="00374A74">
        <w:rPr>
          <w:rFonts w:ascii="Calibri" w:eastAsia="Calibri" w:hAnsi="Calibri" w:cs="Calibri"/>
          <w:sz w:val="20"/>
          <w:szCs w:val="20"/>
        </w:rPr>
        <w:t>(podpis upoważnionego pracownika)                                                                 (podpis upoważnionego pracownika)</w:t>
      </w:r>
    </w:p>
    <w:p w14:paraId="7A5426FD" w14:textId="77777777" w:rsidR="00374A74" w:rsidRPr="00374A74" w:rsidRDefault="00374A74" w:rsidP="00374A74">
      <w:pPr>
        <w:suppressAutoHyphens w:val="0"/>
        <w:jc w:val="both"/>
        <w:rPr>
          <w:rFonts w:ascii="Calibri" w:eastAsia="Calibri" w:hAnsi="Calibri" w:cs="Calibri"/>
          <w:sz w:val="24"/>
          <w:szCs w:val="24"/>
        </w:rPr>
      </w:pPr>
    </w:p>
    <w:p w14:paraId="0968A622" w14:textId="77777777" w:rsidR="00374A74" w:rsidRPr="00374A74" w:rsidRDefault="00374A74" w:rsidP="00374A74">
      <w:pPr>
        <w:suppressAutoHyphens w:val="0"/>
        <w:jc w:val="both"/>
        <w:rPr>
          <w:rFonts w:ascii="Calibri" w:eastAsia="Calibri" w:hAnsi="Calibri" w:cs="Calibri"/>
          <w:b/>
          <w:sz w:val="24"/>
          <w:szCs w:val="24"/>
        </w:rPr>
      </w:pPr>
      <w:r w:rsidRPr="00374A74">
        <w:rPr>
          <w:rFonts w:ascii="Calibri" w:eastAsia="Calibri" w:hAnsi="Calibri" w:cs="Calibri"/>
          <w:b/>
          <w:sz w:val="24"/>
          <w:szCs w:val="24"/>
        </w:rPr>
        <w:t>PRZEKAZUJĄCY                                                                                              PRZYJMUJĄCY</w:t>
      </w:r>
    </w:p>
    <w:p w14:paraId="0EBA2153" w14:textId="77777777" w:rsidR="00374A74" w:rsidRPr="00374A74" w:rsidRDefault="00374A74" w:rsidP="00374A74">
      <w:pPr>
        <w:suppressAutoHyphens w:val="0"/>
        <w:spacing w:after="160" w:line="259" w:lineRule="auto"/>
        <w:rPr>
          <w:rFonts w:ascii="Calibri" w:eastAsia="Calibri" w:hAnsi="Calibri" w:cs="Calibri"/>
          <w:b/>
          <w:sz w:val="24"/>
          <w:szCs w:val="24"/>
        </w:rPr>
      </w:pPr>
      <w:r w:rsidRPr="00374A74">
        <w:rPr>
          <w:rFonts w:ascii="Calibri" w:eastAsia="Calibri" w:hAnsi="Calibri" w:cs="Calibri"/>
          <w:b/>
          <w:sz w:val="24"/>
          <w:szCs w:val="24"/>
        </w:rPr>
        <w:br w:type="page"/>
      </w:r>
    </w:p>
    <w:p w14:paraId="159D1EC2" w14:textId="77777777" w:rsidR="00374A74" w:rsidRPr="00374A74" w:rsidRDefault="00374A74" w:rsidP="00374A74">
      <w:pPr>
        <w:suppressAutoHyphens w:val="0"/>
        <w:spacing w:after="160" w:line="259" w:lineRule="auto"/>
        <w:jc w:val="right"/>
        <w:rPr>
          <w:rFonts w:ascii="Calibri" w:eastAsia="Calibri" w:hAnsi="Calibri" w:cs="Calibri"/>
          <w:sz w:val="24"/>
          <w:szCs w:val="24"/>
        </w:rPr>
      </w:pPr>
      <w:r w:rsidRPr="00374A74">
        <w:rPr>
          <w:rFonts w:ascii="Calibri" w:eastAsia="Calibri" w:hAnsi="Calibri" w:cs="Calibri"/>
          <w:sz w:val="24"/>
          <w:szCs w:val="24"/>
        </w:rPr>
        <w:lastRenderedPageBreak/>
        <w:t xml:space="preserve">Załącznik nr 4 do Umowy </w:t>
      </w:r>
    </w:p>
    <w:p w14:paraId="47B1B565" w14:textId="77777777" w:rsidR="00374A74" w:rsidRPr="00374A74" w:rsidRDefault="00374A74" w:rsidP="00374A74">
      <w:pPr>
        <w:suppressAutoHyphens w:val="0"/>
        <w:jc w:val="both"/>
        <w:rPr>
          <w:rFonts w:ascii="Calibri" w:eastAsia="Calibri" w:hAnsi="Calibri" w:cs="Calibri"/>
          <w:b/>
          <w:sz w:val="24"/>
          <w:szCs w:val="24"/>
        </w:rPr>
      </w:pPr>
    </w:p>
    <w:p w14:paraId="0788B105" w14:textId="77777777" w:rsidR="00374A74" w:rsidRPr="00374A74" w:rsidRDefault="00374A74" w:rsidP="00374A74">
      <w:pPr>
        <w:suppressAutoHyphens w:val="0"/>
        <w:jc w:val="center"/>
        <w:rPr>
          <w:rFonts w:ascii="Calibri" w:eastAsia="Calibri" w:hAnsi="Calibri" w:cs="Calibri"/>
          <w:b/>
          <w:sz w:val="24"/>
          <w:szCs w:val="24"/>
        </w:rPr>
      </w:pPr>
      <w:r w:rsidRPr="00374A74">
        <w:rPr>
          <w:rFonts w:ascii="Calibri" w:eastAsia="Calibri" w:hAnsi="Calibri" w:cs="Calibri"/>
          <w:b/>
          <w:sz w:val="24"/>
          <w:szCs w:val="24"/>
        </w:rPr>
        <w:t>KLAUZULA INFORMACYJNA</w:t>
      </w:r>
    </w:p>
    <w:p w14:paraId="21FBD1AD" w14:textId="77777777" w:rsidR="00374A74" w:rsidRPr="00374A74" w:rsidRDefault="00374A74" w:rsidP="00374A74">
      <w:pPr>
        <w:suppressAutoHyphens w:val="0"/>
        <w:jc w:val="center"/>
        <w:rPr>
          <w:rFonts w:ascii="Calibri" w:eastAsia="Calibri" w:hAnsi="Calibri" w:cs="Calibri"/>
          <w:b/>
          <w:sz w:val="24"/>
          <w:szCs w:val="24"/>
        </w:rPr>
      </w:pPr>
    </w:p>
    <w:p w14:paraId="54A7B0EA" w14:textId="77777777" w:rsidR="00374A74" w:rsidRPr="00374A74" w:rsidRDefault="00374A74" w:rsidP="00374A74">
      <w:pPr>
        <w:suppressAutoHyphens w:val="0"/>
        <w:jc w:val="both"/>
        <w:rPr>
          <w:rFonts w:ascii="Calibri" w:eastAsia="Calibri" w:hAnsi="Calibri" w:cs="Calibri"/>
          <w:sz w:val="24"/>
          <w:szCs w:val="24"/>
        </w:rPr>
      </w:pPr>
      <w:r w:rsidRPr="00374A74">
        <w:rPr>
          <w:rFonts w:ascii="Calibri" w:eastAsia="Calibri" w:hAnsi="Calibri" w:cs="Calibri"/>
          <w:sz w:val="24"/>
          <w:szCs w:val="24"/>
        </w:rPr>
        <w:t xml:space="preserve">Administratorem Pani/Pana danych osobowych jest Uniwersytet Morski w Gdyni (ul. Morska 81-87). Administrator wyznaczył Inspektora Ochrony Danych (email: iod@umg.edu.pl).   </w:t>
      </w:r>
    </w:p>
    <w:p w14:paraId="403ADD65" w14:textId="77777777" w:rsidR="00374A74" w:rsidRPr="00374A74" w:rsidRDefault="00374A74" w:rsidP="00374A74">
      <w:pPr>
        <w:suppressAutoHyphens w:val="0"/>
        <w:jc w:val="both"/>
        <w:rPr>
          <w:rFonts w:ascii="Calibri" w:eastAsia="Calibri" w:hAnsi="Calibri" w:cs="Calibri"/>
          <w:sz w:val="24"/>
          <w:szCs w:val="24"/>
        </w:rPr>
      </w:pPr>
      <w:r w:rsidRPr="00374A74">
        <w:rPr>
          <w:rFonts w:ascii="Calibri" w:eastAsia="Calibri" w:hAnsi="Calibri" w:cs="Calibri"/>
          <w:sz w:val="24"/>
          <w:szCs w:val="24"/>
        </w:rPr>
        <w:tab/>
        <w:t xml:space="preserve">Pani/Pana dane osobowe oraz osób, którymi się Pani/Pan posługuje przy wykonywaniu umowy są przetwarzane na podstawie art. 6 ust. 1 lit. f Rozporządzenia PE i Rady (UE) 2016/679 z dnia 27 kwietnia 2016 r. w sprawie ochrony osób fizycznych w związku z przetwarzaniem danych osobowych i w sprawie swobodnego przepływu takich danych oraz uchylenia dyrektywy 95/46/WE (RODO), gdyż jest to niezbędne do wykonania umowy, której jest Pani/Pan stroną lub została Pani/Pan wskazana/y jako osoba do kontaktu – w zakresie niezbędnym do realizacji postanowień niniejszej umowy oraz dochodzenia roszczeń wynikających z przepisów prawa. </w:t>
      </w:r>
    </w:p>
    <w:p w14:paraId="2D4C441C" w14:textId="77777777" w:rsidR="00374A74" w:rsidRPr="00374A74" w:rsidRDefault="00374A74" w:rsidP="00374A74">
      <w:pPr>
        <w:suppressAutoHyphens w:val="0"/>
        <w:jc w:val="both"/>
        <w:rPr>
          <w:rFonts w:ascii="Calibri" w:eastAsia="Calibri" w:hAnsi="Calibri" w:cs="Calibri"/>
          <w:sz w:val="24"/>
          <w:szCs w:val="24"/>
        </w:rPr>
      </w:pPr>
      <w:r w:rsidRPr="00374A74">
        <w:rPr>
          <w:rFonts w:ascii="Calibri" w:eastAsia="Calibri" w:hAnsi="Calibri" w:cs="Calibri"/>
          <w:sz w:val="24"/>
          <w:szCs w:val="24"/>
        </w:rPr>
        <w:tab/>
        <w:t>Przetwarzane przez Uniwersytet Morski w Gdyni Pani/Pana dane osobowe zaliczają się do kategorii zwykłych danych osobowych. Odbiorcami Pani/Pana danych osobowych są podmioty uprawnione do uzyskania do nich dostępu na zasadach i w zakresie przewidzianym przez odpowiednie ustawy lub inne właściwe przepisy oraz pracownicy Uniwersytetu Morskiego w Gdyni.</w:t>
      </w:r>
    </w:p>
    <w:p w14:paraId="61DDA689" w14:textId="77777777" w:rsidR="00374A74" w:rsidRPr="00374A74" w:rsidRDefault="00374A74" w:rsidP="00374A74">
      <w:pPr>
        <w:suppressAutoHyphens w:val="0"/>
        <w:jc w:val="both"/>
        <w:rPr>
          <w:rFonts w:ascii="Calibri" w:eastAsia="Calibri" w:hAnsi="Calibri" w:cs="Calibri"/>
          <w:sz w:val="24"/>
          <w:szCs w:val="24"/>
        </w:rPr>
      </w:pPr>
      <w:r w:rsidRPr="00374A74">
        <w:rPr>
          <w:rFonts w:ascii="Calibri" w:eastAsia="Calibri" w:hAnsi="Calibri" w:cs="Calibri"/>
          <w:sz w:val="24"/>
          <w:szCs w:val="24"/>
        </w:rPr>
        <w:tab/>
        <w:t>Podanie danych osobowych jest dobrowolne – wynika z zawarcia umowy. Odmowa podania danych osobowych będzie skutkować niemożnością realizacji zawartej umowy lub utrudnieniem w jej realizacji.</w:t>
      </w:r>
    </w:p>
    <w:p w14:paraId="0F4AB0BC" w14:textId="77777777" w:rsidR="00374A74" w:rsidRPr="00374A74" w:rsidRDefault="00374A74" w:rsidP="00374A74">
      <w:pPr>
        <w:suppressAutoHyphens w:val="0"/>
        <w:jc w:val="both"/>
        <w:rPr>
          <w:rFonts w:ascii="Calibri" w:eastAsia="Calibri" w:hAnsi="Calibri" w:cs="Calibri"/>
          <w:sz w:val="24"/>
          <w:szCs w:val="24"/>
        </w:rPr>
      </w:pPr>
      <w:r w:rsidRPr="00374A74">
        <w:rPr>
          <w:rFonts w:ascii="Calibri" w:eastAsia="Calibri" w:hAnsi="Calibri" w:cs="Calibri"/>
          <w:sz w:val="24"/>
          <w:szCs w:val="24"/>
        </w:rPr>
        <w:tab/>
        <w:t xml:space="preserve">Pani/Pana dane osobowe będą przechowywane przez okres realizacji umowy i okres przewidziany w aktualnie obowiązujących przepisach prawa w zakresie przedawnienia roszczeń mogących wynikać z ww. umowy, a także okres obowiązku przechowywania dokumentów księgowych, związanych z realizowaną umową. </w:t>
      </w:r>
    </w:p>
    <w:p w14:paraId="3F6AE367" w14:textId="77777777" w:rsidR="00374A74" w:rsidRPr="00374A74" w:rsidRDefault="00374A74" w:rsidP="00374A74">
      <w:pPr>
        <w:suppressAutoHyphens w:val="0"/>
        <w:jc w:val="both"/>
        <w:rPr>
          <w:rFonts w:ascii="Calibri" w:eastAsia="Calibri" w:hAnsi="Calibri" w:cs="Calibri"/>
          <w:sz w:val="24"/>
          <w:szCs w:val="24"/>
        </w:rPr>
      </w:pPr>
      <w:r w:rsidRPr="00374A74">
        <w:rPr>
          <w:rFonts w:ascii="Calibri" w:eastAsia="Calibri" w:hAnsi="Calibri" w:cs="Calibri"/>
          <w:sz w:val="24"/>
          <w:szCs w:val="24"/>
        </w:rPr>
        <w:tab/>
        <w:t xml:space="preserve">Ma Pani/Pan prawo dostępu do treści swoich danych osobowych, prawo do ich sprostowania, prawo do usunięcia danych oraz do ograniczenia przetwarzania danych. Prawo do wniesienia sprzeciwu wobec takiego przetwarzania może być ograniczone z uwagi na podstawy prawne, które nakazują Uniwersytetowi Morskiemu przechowywanie określonych danych przez prawem określony czas. </w:t>
      </w:r>
    </w:p>
    <w:p w14:paraId="02A2CEB9" w14:textId="77777777" w:rsidR="00374A74" w:rsidRPr="00374A74" w:rsidRDefault="00374A74" w:rsidP="00374A74">
      <w:pPr>
        <w:suppressAutoHyphens w:val="0"/>
        <w:jc w:val="both"/>
        <w:rPr>
          <w:rFonts w:ascii="Calibri" w:eastAsia="Calibri" w:hAnsi="Calibri" w:cs="Calibri"/>
          <w:sz w:val="24"/>
          <w:szCs w:val="24"/>
        </w:rPr>
      </w:pPr>
      <w:r w:rsidRPr="00374A74">
        <w:rPr>
          <w:rFonts w:ascii="Calibri" w:eastAsia="Calibri" w:hAnsi="Calibri" w:cs="Calibri"/>
          <w:sz w:val="24"/>
          <w:szCs w:val="24"/>
        </w:rPr>
        <w:t>Pani/Pana dane osobowe nie będą przetwarzane w sposób zautomatyzowany ani nie będą podlegać profilowaniu.</w:t>
      </w:r>
    </w:p>
    <w:p w14:paraId="3AE13CB0" w14:textId="77777777" w:rsidR="00374A74" w:rsidRPr="00374A74" w:rsidRDefault="00374A74" w:rsidP="00374A74">
      <w:pPr>
        <w:suppressAutoHyphens w:val="0"/>
        <w:jc w:val="both"/>
        <w:rPr>
          <w:rFonts w:ascii="Calibri" w:eastAsia="Calibri" w:hAnsi="Calibri" w:cs="Calibri"/>
          <w:sz w:val="24"/>
          <w:szCs w:val="24"/>
        </w:rPr>
      </w:pPr>
      <w:r w:rsidRPr="00374A74">
        <w:rPr>
          <w:rFonts w:ascii="Calibri" w:eastAsia="Calibri" w:hAnsi="Calibri" w:cs="Calibri"/>
          <w:sz w:val="24"/>
          <w:szCs w:val="24"/>
        </w:rPr>
        <w:t>Ma Pani/Pan prawo wniesienia skargi do Prezesa Urzędu Ochrony Danych Osobowych z siedzibą w Warszawie, jeśli przetwarzanie Pani/Pana danych osobowych narusza obowiązujące przepisy prawa.</w:t>
      </w:r>
      <w:r w:rsidRPr="00374A74">
        <w:rPr>
          <w:rFonts w:ascii="Calibri" w:eastAsia="Calibri" w:hAnsi="Calibri" w:cs="Calibri"/>
          <w:sz w:val="24"/>
          <w:szCs w:val="24"/>
        </w:rPr>
        <w:tab/>
      </w:r>
    </w:p>
    <w:p w14:paraId="6DE20F98" w14:textId="77777777" w:rsidR="00374A74" w:rsidRPr="00374A74" w:rsidRDefault="00374A74" w:rsidP="00374A74">
      <w:pPr>
        <w:suppressAutoHyphens w:val="0"/>
        <w:jc w:val="both"/>
        <w:rPr>
          <w:rFonts w:ascii="Calibri" w:eastAsia="Calibri" w:hAnsi="Calibri" w:cs="Calibri"/>
          <w:sz w:val="24"/>
          <w:szCs w:val="24"/>
        </w:rPr>
      </w:pPr>
    </w:p>
    <w:p w14:paraId="51CCD708" w14:textId="77777777" w:rsidR="00374A74" w:rsidRDefault="00374A74">
      <w:pPr>
        <w:spacing w:after="200" w:line="276" w:lineRule="auto"/>
        <w:jc w:val="right"/>
        <w:rPr>
          <w:color w:val="000000"/>
        </w:rPr>
      </w:pPr>
    </w:p>
    <w:sectPr w:rsidR="00374A74">
      <w:headerReference w:type="default" r:id="rId10"/>
      <w:footerReference w:type="default" r:id="rId11"/>
      <w:pgSz w:w="11906" w:h="16838"/>
      <w:pgMar w:top="1417" w:right="1417" w:bottom="1417" w:left="1417" w:header="708" w:footer="708" w:gutter="0"/>
      <w:cols w:space="708"/>
      <w:formProt w:val="0"/>
      <w:docGrid w:linePitch="36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63254" w14:textId="77777777" w:rsidR="00F969E7" w:rsidRDefault="00F969E7">
      <w:r>
        <w:separator/>
      </w:r>
    </w:p>
  </w:endnote>
  <w:endnote w:type="continuationSeparator" w:id="0">
    <w:p w14:paraId="64F37545" w14:textId="77777777" w:rsidR="00F969E7" w:rsidRDefault="00F96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EE"/>
    <w:family w:val="roman"/>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w:altName w:val="Times New Roman"/>
    <w:panose1 w:val="020B0602030504020204"/>
    <w:charset w:val="EE"/>
    <w:family w:val="swiss"/>
    <w:pitch w:val="variable"/>
    <w:sig w:usb0="8100AAF7" w:usb1="0000807B" w:usb2="00000008" w:usb3="00000000" w:csb0="0000009F" w:csb1="00000000"/>
  </w:font>
  <w:font w:name="Cambria Math">
    <w:panose1 w:val="02040503050406030204"/>
    <w:charset w:val="EE"/>
    <w:family w:val="roman"/>
    <w:pitch w:val="variable"/>
    <w:sig w:usb0="E00002FF" w:usb1="420024FF" w:usb2="00000000" w:usb3="00000000" w:csb0="0000019F" w:csb1="00000000"/>
  </w:font>
  <w:font w:name="Barlow SCK">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663441"/>
      <w:docPartObj>
        <w:docPartGallery w:val="Page Numbers (Top of Page)"/>
        <w:docPartUnique/>
      </w:docPartObj>
    </w:sdtPr>
    <w:sdtEndPr/>
    <w:sdtContent>
      <w:p w14:paraId="54759047" w14:textId="77777777" w:rsidR="003C2947" w:rsidRDefault="00430D6B">
        <w:pPr>
          <w:pStyle w:val="Stopka"/>
          <w:jc w:val="center"/>
          <w:rPr>
            <w:rFonts w:ascii="Times New Roman" w:hAnsi="Times New Roman"/>
            <w:bCs/>
            <w:sz w:val="18"/>
            <w:szCs w:val="18"/>
          </w:rPr>
        </w:pPr>
        <w:r>
          <w:rPr>
            <w:rFonts w:ascii="Times New Roman" w:hAnsi="Times New Roman"/>
            <w:sz w:val="18"/>
            <w:szCs w:val="18"/>
          </w:rPr>
          <w:t xml:space="preserve">Strona </w:t>
        </w:r>
        <w:r>
          <w:rPr>
            <w:rFonts w:ascii="Times New Roman" w:hAnsi="Times New Roman"/>
            <w:bCs/>
            <w:sz w:val="18"/>
            <w:szCs w:val="18"/>
          </w:rPr>
          <w:fldChar w:fldCharType="begin"/>
        </w:r>
        <w:r>
          <w:rPr>
            <w:rFonts w:ascii="Times New Roman" w:hAnsi="Times New Roman"/>
            <w:bCs/>
            <w:sz w:val="18"/>
            <w:szCs w:val="18"/>
          </w:rPr>
          <w:instrText>PAGE</w:instrText>
        </w:r>
        <w:r>
          <w:rPr>
            <w:rFonts w:ascii="Times New Roman" w:hAnsi="Times New Roman"/>
            <w:bCs/>
            <w:sz w:val="18"/>
            <w:szCs w:val="18"/>
          </w:rPr>
          <w:fldChar w:fldCharType="separate"/>
        </w:r>
        <w:r w:rsidR="00455BB4">
          <w:rPr>
            <w:rFonts w:ascii="Times New Roman" w:hAnsi="Times New Roman"/>
            <w:bCs/>
            <w:noProof/>
            <w:sz w:val="18"/>
            <w:szCs w:val="18"/>
          </w:rPr>
          <w:t>3</w:t>
        </w:r>
        <w:r>
          <w:rPr>
            <w:rFonts w:ascii="Times New Roman" w:hAnsi="Times New Roman"/>
            <w:bCs/>
            <w:sz w:val="18"/>
            <w:szCs w:val="18"/>
          </w:rPr>
          <w:fldChar w:fldCharType="end"/>
        </w:r>
        <w:r>
          <w:rPr>
            <w:rFonts w:ascii="Times New Roman" w:hAnsi="Times New Roman"/>
            <w:sz w:val="18"/>
            <w:szCs w:val="18"/>
          </w:rPr>
          <w:t xml:space="preserve"> z </w:t>
        </w:r>
        <w:r>
          <w:rPr>
            <w:rFonts w:ascii="Times New Roman" w:hAnsi="Times New Roman"/>
            <w:bCs/>
            <w:sz w:val="18"/>
            <w:szCs w:val="18"/>
          </w:rPr>
          <w:fldChar w:fldCharType="begin"/>
        </w:r>
        <w:r>
          <w:rPr>
            <w:rFonts w:ascii="Times New Roman" w:hAnsi="Times New Roman"/>
            <w:bCs/>
            <w:sz w:val="18"/>
            <w:szCs w:val="18"/>
          </w:rPr>
          <w:instrText>NUMPAGES</w:instrText>
        </w:r>
        <w:r>
          <w:rPr>
            <w:rFonts w:ascii="Times New Roman" w:hAnsi="Times New Roman"/>
            <w:bCs/>
            <w:sz w:val="18"/>
            <w:szCs w:val="18"/>
          </w:rPr>
          <w:fldChar w:fldCharType="separate"/>
        </w:r>
        <w:r w:rsidR="00455BB4">
          <w:rPr>
            <w:rFonts w:ascii="Times New Roman" w:hAnsi="Times New Roman"/>
            <w:bCs/>
            <w:noProof/>
            <w:sz w:val="18"/>
            <w:szCs w:val="18"/>
          </w:rPr>
          <w:t>18</w:t>
        </w:r>
        <w:r>
          <w:rPr>
            <w:rFonts w:ascii="Times New Roman" w:hAnsi="Times New Roman"/>
            <w:bCs/>
            <w:sz w:val="18"/>
            <w:szCs w:val="18"/>
          </w:rPr>
          <w:fldChar w:fldCharType="end"/>
        </w:r>
      </w:p>
    </w:sdtContent>
  </w:sdt>
  <w:p w14:paraId="3D2CE3E3" w14:textId="77777777" w:rsidR="003C2947" w:rsidRDefault="00430D6B">
    <w:pPr>
      <w:jc w:val="both"/>
      <w:rPr>
        <w:rFonts w:ascii="Times New Roman" w:hAnsi="Times New Roman"/>
        <w:bCs/>
        <w:sz w:val="20"/>
      </w:rPr>
    </w:pPr>
    <w:r>
      <w:rPr>
        <w:rFonts w:ascii="Times New Roman" w:hAnsi="Times New Roman"/>
        <w:sz w:val="20"/>
      </w:rPr>
      <w:t xml:space="preserve">Program </w:t>
    </w:r>
    <w:r>
      <w:rPr>
        <w:rFonts w:ascii="Times New Roman" w:hAnsi="Times New Roman"/>
        <w:bCs/>
        <w:sz w:val="20"/>
      </w:rPr>
      <w:t>pod nazwą „Inkubator Innowacyjności 4.0” realizowany w ramach projektu pozakonkursowego pn. „Wsparcie zarządzania badaniami naukowymi i komercjalizacja wyników prac B+R w jednostkach naukowych i przedsiębiorstwach” w ramach Programu Operacyjnego Inteligentny Rozwój 2014-2020 (Działanie 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79590" w14:textId="77777777" w:rsidR="00F969E7" w:rsidRDefault="00F969E7">
      <w:pPr>
        <w:rPr>
          <w:sz w:val="12"/>
        </w:rPr>
      </w:pPr>
      <w:r>
        <w:separator/>
      </w:r>
    </w:p>
  </w:footnote>
  <w:footnote w:type="continuationSeparator" w:id="0">
    <w:p w14:paraId="753C63C4" w14:textId="77777777" w:rsidR="00F969E7" w:rsidRDefault="00F969E7">
      <w:pPr>
        <w:rPr>
          <w:sz w:val="12"/>
        </w:rPr>
      </w:pPr>
      <w:r>
        <w:continuationSeparator/>
      </w:r>
    </w:p>
  </w:footnote>
  <w:footnote w:id="1">
    <w:p w14:paraId="2B0A10C3" w14:textId="77777777" w:rsidR="003C2947" w:rsidRDefault="00430D6B">
      <w:pPr>
        <w:pStyle w:val="Tekstprzypisudolnego"/>
      </w:pPr>
      <w:r>
        <w:rPr>
          <w:rStyle w:val="Znakiprzypiswdolnych"/>
        </w:rPr>
        <w:footnoteRef/>
      </w:r>
      <w:r>
        <w:rPr>
          <w:rFonts w:ascii="Barlow SCK" w:hAnsi="Barlow SCK"/>
          <w:sz w:val="16"/>
          <w:szCs w:val="16"/>
        </w:rPr>
        <w:t xml:space="preserve"> </w:t>
      </w:r>
      <w: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3C31DF62" w14:textId="77777777" w:rsidR="003C2947" w:rsidRDefault="00430D6B">
      <w:pPr>
        <w:pStyle w:val="Tekstprzypisudolnego"/>
      </w:pPr>
      <w:r>
        <w:rPr>
          <w:rStyle w:val="Znakiprzypiswdolnych"/>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0538492" w14:textId="77777777" w:rsidR="003C2947" w:rsidRDefault="00430D6B">
      <w:pPr>
        <w:pStyle w:val="Tekstprzypisudolnego"/>
      </w:pPr>
      <w:r>
        <w:t>*niepotrzebne skreślić</w:t>
      </w:r>
    </w:p>
    <w:p w14:paraId="7F11CA4C" w14:textId="77777777" w:rsidR="003C2947" w:rsidRDefault="003C2947">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24" w:type="dxa"/>
      <w:jc w:val="center"/>
      <w:tblLayout w:type="fixed"/>
      <w:tblLook w:val="04A0" w:firstRow="1" w:lastRow="0" w:firstColumn="1" w:lastColumn="0" w:noHBand="0" w:noVBand="1"/>
    </w:tblPr>
    <w:tblGrid>
      <w:gridCol w:w="1979"/>
      <w:gridCol w:w="2836"/>
      <w:gridCol w:w="2693"/>
      <w:gridCol w:w="2516"/>
    </w:tblGrid>
    <w:tr w:rsidR="003C2947" w14:paraId="3C401FF4" w14:textId="77777777">
      <w:trPr>
        <w:jc w:val="center"/>
      </w:trPr>
      <w:tc>
        <w:tcPr>
          <w:tcW w:w="1978" w:type="dxa"/>
          <w:shd w:val="clear" w:color="auto" w:fill="auto"/>
          <w:vAlign w:val="center"/>
        </w:tcPr>
        <w:p w14:paraId="5F99E07D" w14:textId="77777777" w:rsidR="003C2947" w:rsidRDefault="00430D6B">
          <w:pPr>
            <w:pStyle w:val="Nagwek"/>
            <w:widowControl w:val="0"/>
            <w:tabs>
              <w:tab w:val="clear" w:pos="4536"/>
              <w:tab w:val="clear" w:pos="9072"/>
              <w:tab w:val="left" w:pos="2016"/>
            </w:tabs>
            <w:rPr>
              <w:lang w:eastAsia="pl-PL"/>
            </w:rPr>
          </w:pPr>
          <w:r>
            <w:rPr>
              <w:noProof/>
              <w:lang w:eastAsia="pl-PL"/>
            </w:rPr>
            <w:drawing>
              <wp:inline distT="0" distB="0" distL="0" distR="0" wp14:anchorId="70C2DC22" wp14:editId="7E83FA5C">
                <wp:extent cx="1157605" cy="467995"/>
                <wp:effectExtent l="0" t="0" r="0" b="0"/>
                <wp:docPr id="1" name="Obraz 29" descr="FE 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9" descr="FE IR"/>
                        <pic:cNvPicPr>
                          <a:picLocks noChangeAspect="1" noChangeArrowheads="1"/>
                        </pic:cNvPicPr>
                      </pic:nvPicPr>
                      <pic:blipFill>
                        <a:blip r:embed="rId1"/>
                        <a:srcRect t="11992" b="11992"/>
                        <a:stretch>
                          <a:fillRect/>
                        </a:stretch>
                      </pic:blipFill>
                      <pic:spPr bwMode="auto">
                        <a:xfrm>
                          <a:off x="0" y="0"/>
                          <a:ext cx="1157605" cy="467995"/>
                        </a:xfrm>
                        <a:prstGeom prst="rect">
                          <a:avLst/>
                        </a:prstGeom>
                      </pic:spPr>
                    </pic:pic>
                  </a:graphicData>
                </a:graphic>
              </wp:inline>
            </w:drawing>
          </w:r>
        </w:p>
      </w:tc>
      <w:tc>
        <w:tcPr>
          <w:tcW w:w="2836" w:type="dxa"/>
          <w:shd w:val="clear" w:color="auto" w:fill="auto"/>
          <w:vAlign w:val="center"/>
        </w:tcPr>
        <w:p w14:paraId="2D461685" w14:textId="77777777" w:rsidR="003C2947" w:rsidRDefault="003C2947">
          <w:pPr>
            <w:pStyle w:val="Nagwek"/>
            <w:widowControl w:val="0"/>
            <w:tabs>
              <w:tab w:val="clear" w:pos="4536"/>
              <w:tab w:val="clear" w:pos="9072"/>
              <w:tab w:val="left" w:pos="2016"/>
            </w:tabs>
            <w:jc w:val="center"/>
            <w:rPr>
              <w:lang w:eastAsia="pl-PL"/>
            </w:rPr>
          </w:pPr>
        </w:p>
      </w:tc>
      <w:tc>
        <w:tcPr>
          <w:tcW w:w="2693" w:type="dxa"/>
          <w:shd w:val="clear" w:color="auto" w:fill="auto"/>
          <w:vAlign w:val="center"/>
        </w:tcPr>
        <w:p w14:paraId="74DAB080" w14:textId="77777777" w:rsidR="003C2947" w:rsidRDefault="00430D6B">
          <w:pPr>
            <w:pStyle w:val="Nagwek"/>
            <w:widowControl w:val="0"/>
            <w:tabs>
              <w:tab w:val="clear" w:pos="4536"/>
              <w:tab w:val="clear" w:pos="9072"/>
              <w:tab w:val="left" w:pos="2016"/>
            </w:tabs>
            <w:jc w:val="center"/>
            <w:rPr>
              <w:lang w:eastAsia="pl-PL"/>
            </w:rPr>
          </w:pPr>
          <w:r>
            <w:rPr>
              <w:noProof/>
              <w:lang w:eastAsia="pl-PL"/>
            </w:rPr>
            <w:drawing>
              <wp:anchor distT="0" distB="0" distL="0" distR="0" simplePos="0" relativeHeight="37" behindDoc="1" locked="0" layoutInCell="1" allowOverlap="1" wp14:anchorId="28289EEC" wp14:editId="3965952F">
                <wp:simplePos x="0" y="0"/>
                <wp:positionH relativeFrom="column">
                  <wp:posOffset>-704215</wp:posOffset>
                </wp:positionH>
                <wp:positionV relativeFrom="paragraph">
                  <wp:posOffset>-64135</wp:posOffset>
                </wp:positionV>
                <wp:extent cx="1485900" cy="495300"/>
                <wp:effectExtent l="0" t="0" r="0" b="0"/>
                <wp:wrapNone/>
                <wp:docPr id="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2"/>
                        <pic:cNvPicPr>
                          <a:picLocks noChangeAspect="1" noChangeArrowheads="1"/>
                        </pic:cNvPicPr>
                      </pic:nvPicPr>
                      <pic:blipFill>
                        <a:blip r:embed="rId2"/>
                        <a:stretch>
                          <a:fillRect/>
                        </a:stretch>
                      </pic:blipFill>
                      <pic:spPr bwMode="auto">
                        <a:xfrm>
                          <a:off x="0" y="0"/>
                          <a:ext cx="1485900" cy="495300"/>
                        </a:xfrm>
                        <a:prstGeom prst="rect">
                          <a:avLst/>
                        </a:prstGeom>
                      </pic:spPr>
                    </pic:pic>
                  </a:graphicData>
                </a:graphic>
              </wp:anchor>
            </w:drawing>
          </w:r>
        </w:p>
      </w:tc>
      <w:tc>
        <w:tcPr>
          <w:tcW w:w="2516" w:type="dxa"/>
          <w:shd w:val="clear" w:color="auto" w:fill="auto"/>
          <w:vAlign w:val="center"/>
        </w:tcPr>
        <w:p w14:paraId="04B20395" w14:textId="77777777" w:rsidR="003C2947" w:rsidRDefault="00430D6B">
          <w:pPr>
            <w:pStyle w:val="Nagwek"/>
            <w:widowControl w:val="0"/>
            <w:tabs>
              <w:tab w:val="clear" w:pos="4536"/>
              <w:tab w:val="clear" w:pos="9072"/>
              <w:tab w:val="left" w:pos="2016"/>
            </w:tabs>
            <w:jc w:val="center"/>
            <w:rPr>
              <w:lang w:eastAsia="pl-PL"/>
            </w:rPr>
          </w:pPr>
          <w:r>
            <w:rPr>
              <w:noProof/>
              <w:lang w:eastAsia="pl-PL"/>
            </w:rPr>
            <w:drawing>
              <wp:inline distT="0" distB="0" distL="0" distR="0" wp14:anchorId="0918F090" wp14:editId="1CD1788A">
                <wp:extent cx="1343025" cy="333375"/>
                <wp:effectExtent l="0" t="0" r="0" b="0"/>
                <wp:docPr id="3" name="Obraz 32" descr="UE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2" descr="UE EFRR"/>
                        <pic:cNvPicPr>
                          <a:picLocks noChangeAspect="1" noChangeArrowheads="1"/>
                        </pic:cNvPicPr>
                      </pic:nvPicPr>
                      <pic:blipFill>
                        <a:blip r:embed="rId3"/>
                        <a:srcRect l="4323" t="16552" r="4754" b="15223"/>
                        <a:stretch>
                          <a:fillRect/>
                        </a:stretch>
                      </pic:blipFill>
                      <pic:spPr bwMode="auto">
                        <a:xfrm>
                          <a:off x="0" y="0"/>
                          <a:ext cx="1343025" cy="333375"/>
                        </a:xfrm>
                        <a:prstGeom prst="rect">
                          <a:avLst/>
                        </a:prstGeom>
                      </pic:spPr>
                    </pic:pic>
                  </a:graphicData>
                </a:graphic>
              </wp:inline>
            </w:drawing>
          </w:r>
        </w:p>
      </w:tc>
    </w:tr>
  </w:tbl>
  <w:p w14:paraId="0316AFA8" w14:textId="77777777" w:rsidR="003C2947" w:rsidRDefault="003C2947">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32BF"/>
    <w:multiLevelType w:val="multilevel"/>
    <w:tmpl w:val="2CD69A58"/>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lowerLetter"/>
      <w:lvlText w:val="%4)"/>
      <w:lvlJc w:val="left"/>
      <w:pPr>
        <w:tabs>
          <w:tab w:val="num" w:pos="1080"/>
        </w:tabs>
        <w:ind w:left="10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DA16B3"/>
    <w:multiLevelType w:val="multilevel"/>
    <w:tmpl w:val="1CDED0A2"/>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lowerLetter"/>
      <w:lvlText w:val="%4)"/>
      <w:lvlJc w:val="left"/>
      <w:pPr>
        <w:tabs>
          <w:tab w:val="num" w:pos="1080"/>
        </w:tabs>
        <w:ind w:left="10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165568"/>
    <w:multiLevelType w:val="multilevel"/>
    <w:tmpl w:val="7E6217E8"/>
    <w:lvl w:ilvl="0">
      <w:start w:val="3"/>
      <w:numFmt w:val="low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1A6EFD"/>
    <w:multiLevelType w:val="multilevel"/>
    <w:tmpl w:val="402AF00C"/>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lowerLetter"/>
      <w:lvlText w:val="%4)"/>
      <w:lvlJc w:val="left"/>
      <w:pPr>
        <w:tabs>
          <w:tab w:val="num" w:pos="1080"/>
        </w:tabs>
        <w:ind w:left="10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5563FDF"/>
    <w:multiLevelType w:val="multilevel"/>
    <w:tmpl w:val="1446238E"/>
    <w:lvl w:ilvl="0">
      <w:start w:val="1"/>
      <w:numFmt w:val="decimal"/>
      <w:lvlText w:val="%1."/>
      <w:lvlJc w:val="left"/>
      <w:pPr>
        <w:tabs>
          <w:tab w:val="num" w:pos="0"/>
        </w:tabs>
        <w:ind w:left="720" w:hanging="72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15B7316D"/>
    <w:multiLevelType w:val="multilevel"/>
    <w:tmpl w:val="B492BCF6"/>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lowerLetter"/>
      <w:lvlText w:val="%4)"/>
      <w:lvlJc w:val="left"/>
      <w:pPr>
        <w:tabs>
          <w:tab w:val="num" w:pos="1080"/>
        </w:tabs>
        <w:ind w:left="10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5E072A5"/>
    <w:multiLevelType w:val="multilevel"/>
    <w:tmpl w:val="F126C0C2"/>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lowerLetter"/>
      <w:lvlText w:val="%4)"/>
      <w:lvlJc w:val="left"/>
      <w:pPr>
        <w:tabs>
          <w:tab w:val="num" w:pos="1080"/>
        </w:tabs>
        <w:ind w:left="10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7235F64"/>
    <w:multiLevelType w:val="multilevel"/>
    <w:tmpl w:val="9064C4D4"/>
    <w:lvl w:ilvl="0">
      <w:start w:val="1"/>
      <w:numFmt w:val="lowerLetter"/>
      <w:lvlText w:val="%1."/>
      <w:lvlJc w:val="left"/>
      <w:pPr>
        <w:tabs>
          <w:tab w:val="num" w:pos="0"/>
        </w:tabs>
        <w:ind w:left="786" w:hanging="360"/>
      </w:pPr>
      <w:rPr>
        <w:b/>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8" w15:restartNumberingAfterBreak="0">
    <w:nsid w:val="26385CA9"/>
    <w:multiLevelType w:val="multilevel"/>
    <w:tmpl w:val="22A47678"/>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lowerLetter"/>
      <w:lvlText w:val="%4)"/>
      <w:lvlJc w:val="left"/>
      <w:pPr>
        <w:tabs>
          <w:tab w:val="num" w:pos="1080"/>
        </w:tabs>
        <w:ind w:left="10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6E95F92"/>
    <w:multiLevelType w:val="multilevel"/>
    <w:tmpl w:val="652CD6F0"/>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lowerLetter"/>
      <w:lvlText w:val="%4)"/>
      <w:lvlJc w:val="left"/>
      <w:pPr>
        <w:tabs>
          <w:tab w:val="num" w:pos="1080"/>
        </w:tabs>
        <w:ind w:left="10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A314F53"/>
    <w:multiLevelType w:val="hybridMultilevel"/>
    <w:tmpl w:val="A4C82D9A"/>
    <w:lvl w:ilvl="0" w:tplc="B416641A">
      <w:start w:val="3"/>
      <w:numFmt w:val="decimal"/>
      <w:lvlText w:val="%1."/>
      <w:lvlJc w:val="left"/>
      <w:pPr>
        <w:ind w:left="360" w:hanging="360"/>
      </w:pPr>
      <w:rPr>
        <w:rFonts w:hint="default"/>
        <w:b/>
      </w:rPr>
    </w:lvl>
    <w:lvl w:ilvl="1" w:tplc="72CA2486">
      <w:start w:val="1"/>
      <w:numFmt w:val="lowerLetter"/>
      <w:lvlText w:val="%2."/>
      <w:lvlJc w:val="left"/>
      <w:pPr>
        <w:ind w:left="4330" w:hanging="360"/>
      </w:pPr>
      <w:rPr>
        <w:b/>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5"/>
      <w:numFmt w:val="decimal"/>
      <w:lvlText w:val="%7."/>
      <w:lvlJc w:val="left"/>
      <w:pPr>
        <w:ind w:left="4680" w:hanging="360"/>
      </w:pPr>
      <w:rPr>
        <w:rFonts w:hint="default"/>
      </w:r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D567502"/>
    <w:multiLevelType w:val="multilevel"/>
    <w:tmpl w:val="26D65310"/>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6936750"/>
    <w:multiLevelType w:val="multilevel"/>
    <w:tmpl w:val="79F2DC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37D5151A"/>
    <w:multiLevelType w:val="multilevel"/>
    <w:tmpl w:val="58BC7808"/>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lowerLetter"/>
      <w:lvlText w:val="%4)"/>
      <w:lvlJc w:val="left"/>
      <w:pPr>
        <w:tabs>
          <w:tab w:val="num" w:pos="1080"/>
        </w:tabs>
        <w:ind w:left="10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9E53AD5"/>
    <w:multiLevelType w:val="hybridMultilevel"/>
    <w:tmpl w:val="DC1CDB2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572418"/>
    <w:multiLevelType w:val="multilevel"/>
    <w:tmpl w:val="E176EDCE"/>
    <w:lvl w:ilvl="0">
      <w:start w:val="1"/>
      <w:numFmt w:val="bullet"/>
      <w:lvlText w:val=""/>
      <w:lvlJc w:val="left"/>
      <w:pPr>
        <w:tabs>
          <w:tab w:val="num" w:pos="0"/>
        </w:tabs>
        <w:ind w:left="644"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3FA32067"/>
    <w:multiLevelType w:val="multilevel"/>
    <w:tmpl w:val="9318828E"/>
    <w:lvl w:ilvl="0">
      <w:start w:val="3"/>
      <w:numFmt w:val="low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9DB2723"/>
    <w:multiLevelType w:val="multilevel"/>
    <w:tmpl w:val="30C2087C"/>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lowerLetter"/>
      <w:lvlText w:val="%4)"/>
      <w:lvlJc w:val="left"/>
      <w:pPr>
        <w:tabs>
          <w:tab w:val="num" w:pos="1080"/>
        </w:tabs>
        <w:ind w:left="10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A240495"/>
    <w:multiLevelType w:val="multilevel"/>
    <w:tmpl w:val="CE7604F6"/>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lowerLetter"/>
      <w:lvlText w:val="%4)"/>
      <w:lvlJc w:val="left"/>
      <w:pPr>
        <w:tabs>
          <w:tab w:val="num" w:pos="1080"/>
        </w:tabs>
        <w:ind w:left="10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B844408"/>
    <w:multiLevelType w:val="multilevel"/>
    <w:tmpl w:val="501A8BBA"/>
    <w:lvl w:ilvl="0">
      <w:start w:val="1"/>
      <w:numFmt w:val="bullet"/>
      <w:lvlText w:val=""/>
      <w:lvlJc w:val="left"/>
      <w:pPr>
        <w:tabs>
          <w:tab w:val="num" w:pos="0"/>
        </w:tabs>
        <w:ind w:left="780" w:hanging="360"/>
      </w:pPr>
      <w:rPr>
        <w:rFonts w:ascii="Wingdings" w:hAnsi="Wingdings" w:cs="Wingdings"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20" w15:restartNumberingAfterBreak="0">
    <w:nsid w:val="4E0725FC"/>
    <w:multiLevelType w:val="multilevel"/>
    <w:tmpl w:val="DA06B798"/>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9A54D28"/>
    <w:multiLevelType w:val="multilevel"/>
    <w:tmpl w:val="5E2AC7A2"/>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lowerLetter"/>
      <w:lvlText w:val="%4)"/>
      <w:lvlJc w:val="left"/>
      <w:pPr>
        <w:tabs>
          <w:tab w:val="num" w:pos="1080"/>
        </w:tabs>
        <w:ind w:left="10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CD06EF4"/>
    <w:multiLevelType w:val="multilevel"/>
    <w:tmpl w:val="880223F0"/>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lowerLetter"/>
      <w:lvlText w:val="%4)"/>
      <w:lvlJc w:val="left"/>
      <w:pPr>
        <w:tabs>
          <w:tab w:val="num" w:pos="1080"/>
        </w:tabs>
        <w:ind w:left="10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ED26CBD"/>
    <w:multiLevelType w:val="multilevel"/>
    <w:tmpl w:val="C12A1142"/>
    <w:lvl w:ilvl="0">
      <w:start w:val="1"/>
      <w:numFmt w:val="decimal"/>
      <w:lvlText w:val="%1."/>
      <w:lvlJc w:val="left"/>
      <w:pPr>
        <w:tabs>
          <w:tab w:val="num" w:pos="0"/>
        </w:tabs>
        <w:ind w:left="501"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F3417F1"/>
    <w:multiLevelType w:val="multilevel"/>
    <w:tmpl w:val="5AEC8816"/>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lowerLetter"/>
      <w:lvlText w:val="%4)"/>
      <w:lvlJc w:val="left"/>
      <w:pPr>
        <w:tabs>
          <w:tab w:val="num" w:pos="1080"/>
        </w:tabs>
        <w:ind w:left="10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2E52658"/>
    <w:multiLevelType w:val="multilevel"/>
    <w:tmpl w:val="73284B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63F4485B"/>
    <w:multiLevelType w:val="multilevel"/>
    <w:tmpl w:val="03261840"/>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6B90566"/>
    <w:multiLevelType w:val="multilevel"/>
    <w:tmpl w:val="AA0057EA"/>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lowerLetter"/>
      <w:lvlText w:val="%4)"/>
      <w:lvlJc w:val="left"/>
      <w:pPr>
        <w:tabs>
          <w:tab w:val="num" w:pos="1080"/>
        </w:tabs>
        <w:ind w:left="10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D814A0D"/>
    <w:multiLevelType w:val="multilevel"/>
    <w:tmpl w:val="2DAA5648"/>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lowerLetter"/>
      <w:lvlText w:val="%4)"/>
      <w:lvlJc w:val="left"/>
      <w:pPr>
        <w:tabs>
          <w:tab w:val="num" w:pos="1080"/>
        </w:tabs>
        <w:ind w:left="10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4D42E12"/>
    <w:multiLevelType w:val="multilevel"/>
    <w:tmpl w:val="570855A0"/>
    <w:lvl w:ilvl="0">
      <w:start w:val="3"/>
      <w:numFmt w:val="decimal"/>
      <w:lvlText w:val="%1."/>
      <w:lvlJc w:val="left"/>
      <w:pPr>
        <w:tabs>
          <w:tab w:val="num" w:pos="0"/>
        </w:tabs>
        <w:ind w:left="360" w:hanging="360"/>
      </w:pPr>
      <w:rPr>
        <w:b/>
      </w:rPr>
    </w:lvl>
    <w:lvl w:ilvl="1">
      <w:start w:val="1"/>
      <w:numFmt w:val="lowerLetter"/>
      <w:lvlText w:val="%2."/>
      <w:lvlJc w:val="left"/>
      <w:pPr>
        <w:tabs>
          <w:tab w:val="num" w:pos="0"/>
        </w:tabs>
        <w:ind w:left="4330" w:hanging="360"/>
      </w:pPr>
      <w:rPr>
        <w:b/>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5"/>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15:restartNumberingAfterBreak="0">
    <w:nsid w:val="75A87871"/>
    <w:multiLevelType w:val="multilevel"/>
    <w:tmpl w:val="954AB6A4"/>
    <w:lvl w:ilvl="0">
      <w:start w:val="1"/>
      <w:numFmt w:val="lowerLetter"/>
      <w:lvlText w:val="%1."/>
      <w:lvlJc w:val="left"/>
      <w:pPr>
        <w:tabs>
          <w:tab w:val="num" w:pos="0"/>
        </w:tabs>
        <w:ind w:left="786"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7934109E"/>
    <w:multiLevelType w:val="hybridMultilevel"/>
    <w:tmpl w:val="C772FD42"/>
    <w:lvl w:ilvl="0" w:tplc="1F4E3F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3A4847"/>
    <w:multiLevelType w:val="multilevel"/>
    <w:tmpl w:val="31CA7BD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9"/>
  </w:num>
  <w:num w:numId="2">
    <w:abstractNumId w:val="7"/>
  </w:num>
  <w:num w:numId="3">
    <w:abstractNumId w:val="20"/>
  </w:num>
  <w:num w:numId="4">
    <w:abstractNumId w:val="30"/>
  </w:num>
  <w:num w:numId="5">
    <w:abstractNumId w:val="4"/>
  </w:num>
  <w:num w:numId="6">
    <w:abstractNumId w:val="11"/>
  </w:num>
  <w:num w:numId="7">
    <w:abstractNumId w:val="32"/>
  </w:num>
  <w:num w:numId="8">
    <w:abstractNumId w:val="15"/>
  </w:num>
  <w:num w:numId="9">
    <w:abstractNumId w:val="19"/>
  </w:num>
  <w:num w:numId="10">
    <w:abstractNumId w:val="26"/>
  </w:num>
  <w:num w:numId="11">
    <w:abstractNumId w:val="18"/>
  </w:num>
  <w:num w:numId="12">
    <w:abstractNumId w:val="24"/>
  </w:num>
  <w:num w:numId="13">
    <w:abstractNumId w:val="3"/>
  </w:num>
  <w:num w:numId="14">
    <w:abstractNumId w:val="21"/>
  </w:num>
  <w:num w:numId="15">
    <w:abstractNumId w:val="2"/>
  </w:num>
  <w:num w:numId="16">
    <w:abstractNumId w:val="16"/>
  </w:num>
  <w:num w:numId="17">
    <w:abstractNumId w:val="0"/>
  </w:num>
  <w:num w:numId="18">
    <w:abstractNumId w:val="22"/>
  </w:num>
  <w:num w:numId="19">
    <w:abstractNumId w:val="1"/>
  </w:num>
  <w:num w:numId="20">
    <w:abstractNumId w:val="17"/>
  </w:num>
  <w:num w:numId="21">
    <w:abstractNumId w:val="27"/>
  </w:num>
  <w:num w:numId="22">
    <w:abstractNumId w:val="5"/>
  </w:num>
  <w:num w:numId="23">
    <w:abstractNumId w:val="28"/>
  </w:num>
  <w:num w:numId="24">
    <w:abstractNumId w:val="13"/>
  </w:num>
  <w:num w:numId="25">
    <w:abstractNumId w:val="9"/>
  </w:num>
  <w:num w:numId="26">
    <w:abstractNumId w:val="6"/>
  </w:num>
  <w:num w:numId="27">
    <w:abstractNumId w:val="8"/>
  </w:num>
  <w:num w:numId="28">
    <w:abstractNumId w:val="12"/>
  </w:num>
  <w:num w:numId="29">
    <w:abstractNumId w:val="18"/>
    <w:lvlOverride w:ilvl="2">
      <w:startOverride w:val="1"/>
    </w:lvlOverride>
  </w:num>
  <w:num w:numId="30">
    <w:abstractNumId w:val="18"/>
  </w:num>
  <w:num w:numId="31">
    <w:abstractNumId w:val="18"/>
  </w:num>
  <w:num w:numId="32">
    <w:abstractNumId w:val="18"/>
  </w:num>
  <w:num w:numId="33">
    <w:abstractNumId w:val="2"/>
    <w:lvlOverride w:ilvl="0">
      <w:startOverride w:val="1"/>
    </w:lvlOverride>
  </w:num>
  <w:num w:numId="34">
    <w:abstractNumId w:val="2"/>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10"/>
  </w:num>
  <w:num w:numId="47">
    <w:abstractNumId w:val="31"/>
  </w:num>
  <w:num w:numId="48">
    <w:abstractNumId w:val="23"/>
  </w:num>
  <w:num w:numId="49">
    <w:abstractNumId w:val="25"/>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47"/>
    <w:rsid w:val="000B2572"/>
    <w:rsid w:val="00152F56"/>
    <w:rsid w:val="001B1E9F"/>
    <w:rsid w:val="001B4B3F"/>
    <w:rsid w:val="001C36BC"/>
    <w:rsid w:val="00264081"/>
    <w:rsid w:val="00285407"/>
    <w:rsid w:val="002D6841"/>
    <w:rsid w:val="003067A4"/>
    <w:rsid w:val="00336C66"/>
    <w:rsid w:val="00374A74"/>
    <w:rsid w:val="003A6E2D"/>
    <w:rsid w:val="003C2947"/>
    <w:rsid w:val="003D4366"/>
    <w:rsid w:val="00430D6B"/>
    <w:rsid w:val="00455BB4"/>
    <w:rsid w:val="00456653"/>
    <w:rsid w:val="00562E9C"/>
    <w:rsid w:val="007A2445"/>
    <w:rsid w:val="00805536"/>
    <w:rsid w:val="0086098C"/>
    <w:rsid w:val="00887D0D"/>
    <w:rsid w:val="008E67FB"/>
    <w:rsid w:val="008F7FE4"/>
    <w:rsid w:val="009B1945"/>
    <w:rsid w:val="009E236F"/>
    <w:rsid w:val="00AB2DB1"/>
    <w:rsid w:val="00AF3C46"/>
    <w:rsid w:val="00B0057C"/>
    <w:rsid w:val="00B37E0E"/>
    <w:rsid w:val="00C10A5F"/>
    <w:rsid w:val="00CD68AD"/>
    <w:rsid w:val="00EF6280"/>
    <w:rsid w:val="00F969E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31836"/>
  <w15:docId w15:val="{335B8F39-3CD6-47E3-8F17-8C681AAF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3678"/>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1507A5"/>
    <w:rPr>
      <w:color w:val="0000FF"/>
      <w:u w:val="single"/>
    </w:rPr>
  </w:style>
  <w:style w:type="character" w:styleId="Odwoaniedokomentarza">
    <w:name w:val="annotation reference"/>
    <w:basedOn w:val="Domylnaczcionkaakapitu"/>
    <w:uiPriority w:val="99"/>
    <w:semiHidden/>
    <w:unhideWhenUsed/>
    <w:qFormat/>
    <w:rsid w:val="004F24B5"/>
    <w:rPr>
      <w:sz w:val="16"/>
      <w:szCs w:val="16"/>
    </w:rPr>
  </w:style>
  <w:style w:type="character" w:customStyle="1" w:styleId="TekstkomentarzaZnak">
    <w:name w:val="Tekst komentarza Znak"/>
    <w:basedOn w:val="Domylnaczcionkaakapitu"/>
    <w:link w:val="Tekstkomentarza"/>
    <w:uiPriority w:val="99"/>
    <w:semiHidden/>
    <w:qFormat/>
    <w:rsid w:val="004F24B5"/>
    <w:rPr>
      <w:rFonts w:ascii="Calibri" w:hAnsi="Calibri" w:cs="Times New Roman"/>
      <w:sz w:val="20"/>
      <w:szCs w:val="20"/>
    </w:rPr>
  </w:style>
  <w:style w:type="character" w:customStyle="1" w:styleId="TematkomentarzaZnak">
    <w:name w:val="Temat komentarza Znak"/>
    <w:basedOn w:val="TekstkomentarzaZnak"/>
    <w:link w:val="Tematkomentarza"/>
    <w:uiPriority w:val="99"/>
    <w:semiHidden/>
    <w:qFormat/>
    <w:rsid w:val="004F24B5"/>
    <w:rPr>
      <w:rFonts w:ascii="Calibri" w:hAnsi="Calibri" w:cs="Times New Roman"/>
      <w:b/>
      <w:bCs/>
      <w:sz w:val="20"/>
      <w:szCs w:val="20"/>
    </w:rPr>
  </w:style>
  <w:style w:type="character" w:customStyle="1" w:styleId="TekstdymkaZnak">
    <w:name w:val="Tekst dymka Znak"/>
    <w:basedOn w:val="Domylnaczcionkaakapitu"/>
    <w:link w:val="Tekstdymka"/>
    <w:uiPriority w:val="99"/>
    <w:semiHidden/>
    <w:qFormat/>
    <w:rsid w:val="004F24B5"/>
    <w:rPr>
      <w:rFonts w:ascii="Tahoma" w:hAnsi="Tahoma" w:cs="Tahoma"/>
      <w:sz w:val="16"/>
      <w:szCs w:val="16"/>
    </w:rPr>
  </w:style>
  <w:style w:type="character" w:customStyle="1" w:styleId="NagwekZnak">
    <w:name w:val="Nagłówek Znak"/>
    <w:basedOn w:val="Domylnaczcionkaakapitu"/>
    <w:link w:val="Nagwek"/>
    <w:qFormat/>
    <w:rsid w:val="00664E74"/>
    <w:rPr>
      <w:rFonts w:ascii="Calibri" w:hAnsi="Calibri" w:cs="Times New Roman"/>
    </w:rPr>
  </w:style>
  <w:style w:type="character" w:customStyle="1" w:styleId="StopkaZnak">
    <w:name w:val="Stopka Znak"/>
    <w:basedOn w:val="Domylnaczcionkaakapitu"/>
    <w:link w:val="Stopka"/>
    <w:uiPriority w:val="99"/>
    <w:qFormat/>
    <w:rsid w:val="00664E74"/>
    <w:rPr>
      <w:rFonts w:ascii="Calibri" w:hAnsi="Calibri" w:cs="Times New Roman"/>
    </w:rPr>
  </w:style>
  <w:style w:type="character" w:customStyle="1" w:styleId="Wyrnienie">
    <w:name w:val="Wyróżnienie"/>
    <w:basedOn w:val="Domylnaczcionkaakapitu"/>
    <w:uiPriority w:val="20"/>
    <w:qFormat/>
    <w:rsid w:val="0000354E"/>
    <w:rPr>
      <w:i/>
      <w:iCs/>
    </w:rPr>
  </w:style>
  <w:style w:type="character" w:customStyle="1" w:styleId="Odwiedzoneczeinternetowe">
    <w:name w:val="Odwiedzone łącze internetowe"/>
    <w:basedOn w:val="Domylnaczcionkaakapitu"/>
    <w:uiPriority w:val="99"/>
    <w:semiHidden/>
    <w:unhideWhenUsed/>
    <w:rsid w:val="00432B6E"/>
    <w:rPr>
      <w:color w:val="800080" w:themeColor="followedHyperlink"/>
      <w:u w:val="single"/>
    </w:rPr>
  </w:style>
  <w:style w:type="character" w:styleId="Wyrnieniedelikatne">
    <w:name w:val="Subtle Emphasis"/>
    <w:basedOn w:val="Domylnaczcionkaakapitu"/>
    <w:uiPriority w:val="19"/>
    <w:qFormat/>
    <w:rsid w:val="008367D8"/>
    <w:rPr>
      <w:i/>
      <w:iCs/>
      <w:color w:val="404040" w:themeColor="text1" w:themeTint="BF"/>
    </w:rPr>
  </w:style>
  <w:style w:type="character" w:customStyle="1" w:styleId="TekstpodstawowyZnak">
    <w:name w:val="Tekst podstawowy Znak"/>
    <w:basedOn w:val="Domylnaczcionkaakapitu"/>
    <w:link w:val="Tekstpodstawowy"/>
    <w:qFormat/>
    <w:rsid w:val="00970D29"/>
    <w:rPr>
      <w:rFonts w:ascii="Times New Roman" w:eastAsia="Times New Roman" w:hAnsi="Times New Roman" w:cs="Times New Roman"/>
      <w:b/>
      <w:sz w:val="24"/>
      <w:szCs w:val="20"/>
      <w:lang w:eastAsia="pl-PL"/>
    </w:rPr>
  </w:style>
  <w:style w:type="character" w:customStyle="1" w:styleId="Tekstpodstawowywcity3Znak">
    <w:name w:val="Tekst podstawowy wcięty 3 Znak"/>
    <w:basedOn w:val="Domylnaczcionkaakapitu"/>
    <w:link w:val="Tekstpodstawowywcity3"/>
    <w:qFormat/>
    <w:rsid w:val="00970D29"/>
    <w:rPr>
      <w:rFonts w:ascii="Times New Roman" w:eastAsia="Times New Roman" w:hAnsi="Times New Roman" w:cs="Times New Roman"/>
      <w:sz w:val="18"/>
      <w:szCs w:val="20"/>
      <w:lang w:eastAsia="pl-PL"/>
    </w:rPr>
  </w:style>
  <w:style w:type="character" w:customStyle="1" w:styleId="AkapitzlistZnak">
    <w:name w:val="Akapit z listą Znak"/>
    <w:link w:val="Akapitzlist"/>
    <w:uiPriority w:val="34"/>
    <w:qFormat/>
    <w:locked/>
    <w:rsid w:val="00970D29"/>
    <w:rPr>
      <w:rFonts w:ascii="Calibri" w:hAnsi="Calibri" w:cs="Times New Roman"/>
    </w:rPr>
  </w:style>
  <w:style w:type="character" w:customStyle="1" w:styleId="TekstprzypisudolnegoZnak">
    <w:name w:val="Tekst przypisu dolnego Znak"/>
    <w:basedOn w:val="Domylnaczcionkaakapitu"/>
    <w:link w:val="Tekstprzypisudolnego"/>
    <w:semiHidden/>
    <w:qFormat/>
    <w:rsid w:val="00A61BA8"/>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semiHidden/>
    <w:unhideWhenUsed/>
    <w:qFormat/>
    <w:rsid w:val="00EF03A9"/>
    <w:rPr>
      <w:vertAlign w:val="superscript"/>
    </w:rPr>
  </w:style>
  <w:style w:type="character" w:customStyle="1" w:styleId="Znakiwypunktowania">
    <w:name w:val="Znaki wypunktowania"/>
    <w:qFormat/>
    <w:rPr>
      <w:rFonts w:ascii="OpenSymbol" w:eastAsia="OpenSymbol" w:hAnsi="OpenSymbol" w:cs="OpenSymbol"/>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nhideWhenUsed/>
    <w:rsid w:val="00664E74"/>
    <w:pPr>
      <w:tabs>
        <w:tab w:val="center" w:pos="4536"/>
        <w:tab w:val="right" w:pos="9072"/>
      </w:tabs>
    </w:pPr>
  </w:style>
  <w:style w:type="paragraph" w:styleId="Tekstpodstawowy">
    <w:name w:val="Body Text"/>
    <w:basedOn w:val="Normalny"/>
    <w:link w:val="TekstpodstawowyZnak"/>
    <w:rsid w:val="00970D29"/>
    <w:rPr>
      <w:rFonts w:ascii="Times New Roman" w:eastAsia="Times New Roman" w:hAnsi="Times New Roman"/>
      <w:b/>
      <w:sz w:val="24"/>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Akapitzlist">
    <w:name w:val="List Paragraph"/>
    <w:basedOn w:val="Normalny"/>
    <w:link w:val="AkapitzlistZnak"/>
    <w:uiPriority w:val="34"/>
    <w:qFormat/>
    <w:rsid w:val="00553824"/>
    <w:pPr>
      <w:ind w:left="720"/>
      <w:contextualSpacing/>
    </w:pPr>
  </w:style>
  <w:style w:type="paragraph" w:styleId="Tekstkomentarza">
    <w:name w:val="annotation text"/>
    <w:basedOn w:val="Normalny"/>
    <w:link w:val="TekstkomentarzaZnak"/>
    <w:uiPriority w:val="99"/>
    <w:semiHidden/>
    <w:unhideWhenUsed/>
    <w:qFormat/>
    <w:rsid w:val="004F24B5"/>
    <w:rPr>
      <w:sz w:val="20"/>
      <w:szCs w:val="20"/>
    </w:rPr>
  </w:style>
  <w:style w:type="paragraph" w:styleId="Tematkomentarza">
    <w:name w:val="annotation subject"/>
    <w:basedOn w:val="Tekstkomentarza"/>
    <w:next w:val="Tekstkomentarza"/>
    <w:link w:val="TematkomentarzaZnak"/>
    <w:uiPriority w:val="99"/>
    <w:semiHidden/>
    <w:unhideWhenUsed/>
    <w:qFormat/>
    <w:rsid w:val="004F24B5"/>
    <w:rPr>
      <w:b/>
      <w:bCs/>
    </w:rPr>
  </w:style>
  <w:style w:type="paragraph" w:styleId="Tekstdymka">
    <w:name w:val="Balloon Text"/>
    <w:basedOn w:val="Normalny"/>
    <w:link w:val="TekstdymkaZnak"/>
    <w:uiPriority w:val="99"/>
    <w:semiHidden/>
    <w:unhideWhenUsed/>
    <w:qFormat/>
    <w:rsid w:val="004F24B5"/>
    <w:rPr>
      <w:rFonts w:ascii="Tahoma" w:hAnsi="Tahoma" w:cs="Tahoma"/>
      <w:sz w:val="16"/>
      <w:szCs w:val="16"/>
    </w:rPr>
  </w:style>
  <w:style w:type="paragraph" w:styleId="Stopka">
    <w:name w:val="footer"/>
    <w:basedOn w:val="Normalny"/>
    <w:link w:val="StopkaZnak"/>
    <w:uiPriority w:val="99"/>
    <w:unhideWhenUsed/>
    <w:rsid w:val="00664E74"/>
    <w:pPr>
      <w:tabs>
        <w:tab w:val="center" w:pos="4536"/>
        <w:tab w:val="right" w:pos="9072"/>
      </w:tabs>
    </w:pPr>
  </w:style>
  <w:style w:type="paragraph" w:styleId="Poprawka">
    <w:name w:val="Revision"/>
    <w:uiPriority w:val="99"/>
    <w:semiHidden/>
    <w:qFormat/>
    <w:rsid w:val="000E4FB1"/>
    <w:rPr>
      <w:rFonts w:cs="Times New Roman"/>
    </w:rPr>
  </w:style>
  <w:style w:type="paragraph" w:styleId="Bezodstpw">
    <w:name w:val="No Spacing"/>
    <w:uiPriority w:val="1"/>
    <w:qFormat/>
    <w:rsid w:val="00547CA7"/>
    <w:rPr>
      <w:rFonts w:cs="Times New Roman"/>
    </w:rPr>
  </w:style>
  <w:style w:type="paragraph" w:styleId="Tekstpodstawowywcity3">
    <w:name w:val="Body Text Indent 3"/>
    <w:basedOn w:val="Normalny"/>
    <w:link w:val="Tekstpodstawowywcity3Znak"/>
    <w:qFormat/>
    <w:rsid w:val="00970D29"/>
    <w:pPr>
      <w:ind w:left="284"/>
      <w:jc w:val="both"/>
    </w:pPr>
    <w:rPr>
      <w:rFonts w:ascii="Times New Roman" w:eastAsia="Times New Roman" w:hAnsi="Times New Roman"/>
      <w:sz w:val="18"/>
      <w:szCs w:val="20"/>
      <w:lang w:eastAsia="pl-PL"/>
    </w:rPr>
  </w:style>
  <w:style w:type="paragraph" w:customStyle="1" w:styleId="Default">
    <w:name w:val="Default"/>
    <w:qFormat/>
    <w:rsid w:val="00970D29"/>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semiHidden/>
    <w:unhideWhenUsed/>
    <w:rsid w:val="00A61BA8"/>
    <w:rPr>
      <w:rFonts w:ascii="Times New Roman" w:eastAsia="Times New Roman" w:hAnsi="Times New Roman"/>
      <w:sz w:val="20"/>
      <w:szCs w:val="20"/>
      <w:lang w:eastAsia="pl-PL"/>
    </w:rPr>
  </w:style>
  <w:style w:type="table" w:styleId="Tabela-Siatka">
    <w:name w:val="Table Grid"/>
    <w:basedOn w:val="Standardowy"/>
    <w:uiPriority w:val="59"/>
    <w:rsid w:val="00574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EF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374A74"/>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czewska@au.umg.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znes@umg.edu.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FF699-AAC2-4FF6-81A8-7C46EB902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5998</Words>
  <Characters>35991</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Beger</dc:creator>
  <dc:description/>
  <cp:lastModifiedBy>Brunowicz  Anita</cp:lastModifiedBy>
  <cp:revision>4</cp:revision>
  <cp:lastPrinted>2021-05-24T11:19:00Z</cp:lastPrinted>
  <dcterms:created xsi:type="dcterms:W3CDTF">2021-05-24T11:19:00Z</dcterms:created>
  <dcterms:modified xsi:type="dcterms:W3CDTF">2021-05-24T11:19:00Z</dcterms:modified>
  <dc:language>pl-PL</dc:language>
</cp:coreProperties>
</file>